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41" w:rsidRPr="00CD5E41" w:rsidRDefault="00CD5E41" w:rsidP="00CD5E41">
      <w:pPr>
        <w:shd w:val="clear" w:color="auto" w:fill="FFFFFF"/>
        <w:spacing w:before="100" w:beforeAutospacing="1" w:after="100" w:afterAutospacing="1" w:line="240" w:lineRule="auto"/>
        <w:rPr>
          <w:rFonts w:ascii="Arial" w:eastAsia="Times New Roman" w:hAnsi="Arial" w:cs="Arial"/>
          <w:color w:val="004466"/>
          <w:sz w:val="21"/>
          <w:szCs w:val="21"/>
          <w:lang w:val="ru-RU"/>
        </w:rPr>
      </w:pPr>
      <w:r w:rsidRPr="00CD5E41">
        <w:rPr>
          <w:rFonts w:ascii="Arial" w:eastAsia="Times New Roman" w:hAnsi="Arial" w:cs="Arial"/>
          <w:b/>
          <w:bCs/>
          <w:color w:val="004466"/>
          <w:sz w:val="28"/>
          <w:szCs w:val="28"/>
          <w:lang w:val="uk-UA"/>
        </w:rPr>
        <w:t>Кредитна спілка «</w:t>
      </w:r>
      <w:r>
        <w:rPr>
          <w:rFonts w:ascii="Arial" w:eastAsia="Times New Roman" w:hAnsi="Arial" w:cs="Arial"/>
          <w:b/>
          <w:bCs/>
          <w:color w:val="004466"/>
          <w:sz w:val="28"/>
          <w:szCs w:val="28"/>
          <w:lang w:val="uk-UA"/>
        </w:rPr>
        <w:t>БЕРЕГИНЯ</w:t>
      </w:r>
      <w:r w:rsidRPr="00CD5E41">
        <w:rPr>
          <w:rFonts w:ascii="Arial" w:eastAsia="Times New Roman" w:hAnsi="Arial" w:cs="Arial"/>
          <w:b/>
          <w:bCs/>
          <w:color w:val="004466"/>
          <w:sz w:val="28"/>
          <w:szCs w:val="28"/>
          <w:lang w:val="uk-UA"/>
        </w:rPr>
        <w:t>» (КС «</w:t>
      </w:r>
      <w:r>
        <w:rPr>
          <w:rFonts w:ascii="Arial" w:eastAsia="Times New Roman" w:hAnsi="Arial" w:cs="Arial"/>
          <w:b/>
          <w:bCs/>
          <w:color w:val="004466"/>
          <w:sz w:val="28"/>
          <w:szCs w:val="28"/>
          <w:lang w:val="uk-UA"/>
        </w:rPr>
        <w:t>БЕРЕГИНЯ</w:t>
      </w:r>
      <w:r w:rsidRPr="00CD5E41">
        <w:rPr>
          <w:rFonts w:ascii="Arial" w:eastAsia="Times New Roman" w:hAnsi="Arial" w:cs="Arial"/>
          <w:b/>
          <w:bCs/>
          <w:color w:val="004466"/>
          <w:sz w:val="28"/>
          <w:szCs w:val="28"/>
          <w:lang w:val="uk-UA"/>
        </w:rPr>
        <w:t>»)</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Кредитна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спілка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uk-UA"/>
        </w:rPr>
        <w:t>БЕРЕГИНЯ</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далі</w:t>
      </w:r>
      <w:r w:rsidRPr="00BA5748">
        <w:rPr>
          <w:rFonts w:ascii="Times New Roman" w:eastAsia="Times New Roman" w:hAnsi="Times New Roman" w:cs="Times New Roman"/>
          <w:color w:val="004466"/>
        </w:rPr>
        <w:t xml:space="preserve"> – „</w:t>
      </w:r>
      <w:r w:rsidRPr="00BA5748">
        <w:rPr>
          <w:rFonts w:ascii="Times New Roman" w:eastAsia="Times New Roman" w:hAnsi="Times New Roman" w:cs="Times New Roman"/>
          <w:color w:val="004466"/>
          <w:lang w:val="ru-RU"/>
        </w:rPr>
        <w:t>кредитна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спілка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відповідно</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до</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Статуту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та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за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наявності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необхідних</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ліцензій</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надає</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наступні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види</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фінансових</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послуг</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громадянам</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України</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іноземцям</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та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особам</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без</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громадянства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які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об</w:t>
      </w:r>
      <w:r w:rsidRPr="00BA5748">
        <w:rPr>
          <w:rFonts w:ascii="Times New Roman" w:eastAsia="Times New Roman" w:hAnsi="Times New Roman" w:cs="Times New Roman"/>
          <w:color w:val="004466"/>
        </w:rPr>
        <w:t>'</w:t>
      </w:r>
      <w:r w:rsidRPr="00BA5748">
        <w:rPr>
          <w:rFonts w:ascii="Times New Roman" w:eastAsia="Times New Roman" w:hAnsi="Times New Roman" w:cs="Times New Roman"/>
          <w:color w:val="004466"/>
          <w:lang w:val="ru-RU"/>
        </w:rPr>
        <w:t>єднані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ознакою</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членства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в</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кредитній</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спілці</w:t>
      </w:r>
      <w:r w:rsidRPr="00BA5748">
        <w:rPr>
          <w:rFonts w:ascii="Times New Roman" w:eastAsia="Times New Roman" w:hAnsi="Times New Roman" w:cs="Times New Roman"/>
          <w:color w:val="004466"/>
        </w:rPr>
        <w:t xml:space="preserve"> – </w:t>
      </w:r>
      <w:r w:rsidRPr="00BA5748">
        <w:rPr>
          <w:rFonts w:ascii="Times New Roman" w:eastAsia="Times New Roman" w:hAnsi="Times New Roman" w:cs="Times New Roman"/>
          <w:color w:val="004466"/>
          <w:lang w:val="ru-RU"/>
        </w:rPr>
        <w:t>постійно</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проживають</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території</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волинської</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області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мають</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повну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цивільну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дієздатність</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саме</w:t>
      </w:r>
      <w:r w:rsidRPr="00BA5748">
        <w:rPr>
          <w:rFonts w:ascii="Times New Roman" w:eastAsia="Times New Roman" w:hAnsi="Times New Roman" w:cs="Times New Roman"/>
          <w:color w:val="004466"/>
        </w:rPr>
        <w:t>:</w:t>
      </w:r>
      <w:r w:rsidRPr="00BA5748">
        <w:rPr>
          <w:rFonts w:ascii="Times New Roman" w:eastAsia="Times New Roman" w:hAnsi="Times New Roman" w:cs="Times New Roman"/>
          <w:color w:val="004466"/>
        </w:rPr>
        <w:br/>
        <w:t xml:space="preserve">        </w:t>
      </w:r>
      <w:r w:rsidRPr="00BA5748">
        <w:rPr>
          <w:rFonts w:ascii="Times New Roman" w:eastAsia="Times New Roman" w:hAnsi="Times New Roman" w:cs="Times New Roman"/>
          <w:color w:val="004466"/>
          <w:lang w:val="uk-UA"/>
        </w:rPr>
        <w:t>1</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надання</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коштів</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позику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в</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тому</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числі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і</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на</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умовах</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фінансового</w:t>
      </w:r>
      <w:r w:rsidRPr="00BA5748">
        <w:rPr>
          <w:rFonts w:ascii="Times New Roman" w:eastAsia="Times New Roman" w:hAnsi="Times New Roman" w:cs="Times New Roman"/>
          <w:color w:val="004466"/>
        </w:rPr>
        <w:t xml:space="preserve"> </w:t>
      </w:r>
      <w:r w:rsidRPr="00BA5748">
        <w:rPr>
          <w:rFonts w:ascii="Times New Roman" w:eastAsia="Times New Roman" w:hAnsi="Times New Roman" w:cs="Times New Roman"/>
          <w:color w:val="004466"/>
          <w:lang w:val="ru-RU"/>
        </w:rPr>
        <w:t>кредиту</w:t>
      </w:r>
      <w:r w:rsidRPr="00BA5748">
        <w:rPr>
          <w:rFonts w:ascii="Times New Roman" w:eastAsia="Times New Roman" w:hAnsi="Times New Roman" w:cs="Times New Roman"/>
          <w:color w:val="004466"/>
        </w:rPr>
        <w:t>.</w:t>
      </w:r>
      <w:r w:rsidRPr="00BA5748">
        <w:rPr>
          <w:rFonts w:ascii="Times New Roman" w:eastAsia="Times New Roman" w:hAnsi="Times New Roman" w:cs="Times New Roman"/>
          <w:color w:val="004466"/>
        </w:rPr>
        <w:br/>
      </w:r>
      <w:r w:rsidRPr="00BA5748">
        <w:rPr>
          <w:rFonts w:ascii="Times New Roman" w:eastAsia="Times New Roman" w:hAnsi="Times New Roman" w:cs="Times New Roman"/>
          <w:color w:val="004466"/>
        </w:rPr>
        <w:br/>
        <w:t>    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w:t>
      </w:r>
      <w:r w:rsidRPr="00BA5748">
        <w:rPr>
          <w:rFonts w:ascii="Times New Roman" w:eastAsia="Times New Roman" w:hAnsi="Times New Roman" w:cs="Times New Roman"/>
          <w:color w:val="004466"/>
        </w:rPr>
        <w:br/>
      </w:r>
      <w:r w:rsidRPr="00BA5748">
        <w:rPr>
          <w:rFonts w:ascii="Times New Roman" w:eastAsia="Times New Roman" w:hAnsi="Times New Roman" w:cs="Times New Roman"/>
          <w:color w:val="004466"/>
        </w:rPr>
        <w:br/>
        <w:t>   </w:t>
      </w:r>
      <w:r w:rsidRPr="00BA5748">
        <w:rPr>
          <w:rFonts w:ascii="Times New Roman" w:eastAsia="Times New Roman" w:hAnsi="Times New Roman" w:cs="Times New Roman"/>
          <w:color w:val="004466"/>
        </w:rPr>
        <w:br/>
        <w:t xml:space="preserve">    </w:t>
      </w:r>
      <w:r w:rsidRPr="00BA5748">
        <w:rPr>
          <w:rFonts w:ascii="Times New Roman" w:eastAsia="Times New Roman" w:hAnsi="Times New Roman" w:cs="Times New Roman"/>
          <w:color w:val="004466"/>
          <w:lang w:val="ru-RU"/>
        </w:rPr>
        <w:t>Надання коштів у позику, в тому числі на умовах фінансового кредиту – фінансова послуга, яка згідно зі статтею 21 Закону України “Про кредитні спілки” передбачає надання кредитною спілкою кредитів своїм членам на підставі кредитного договору або іншого договору, який має всі ознаки кредитного договору, визначені статтею 1054 Цивільного кодексу України.</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Порядок та умови надання зазначених фінансових послуг містяться за посиланнями у „Положенні про фінансові послуги Кредитної спілки „БЕРЕГИНЯ” та примірних договорах про надання фінансових послуг, які знаходиться на цьому вебсайті у розділі „</w:t>
      </w:r>
      <w:hyperlink r:id="rId6" w:tgtFrame="page" w:tooltip="Внутренняя ссылка открывается в текущем окне" w:history="1">
        <w:r w:rsidRPr="00BA5748">
          <w:rPr>
            <w:rFonts w:ascii="Times New Roman" w:eastAsia="Times New Roman" w:hAnsi="Times New Roman" w:cs="Times New Roman"/>
            <w:color w:val="0476AC"/>
            <w:u w:val="single"/>
            <w:lang w:val="ru-RU"/>
          </w:rPr>
          <w:t>Умови надання фінансових послуг</w:t>
        </w:r>
      </w:hyperlink>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З інформацією про вартість, ціну/тарифи, розмір плати (проценти) щодо фінансових послуг залежно від виду фінансової послуги можна ознайомитися на цьому вебсайті у розділі „</w:t>
      </w:r>
      <w:hyperlink r:id="rId7" w:tgtFrame="page" w:tooltip="Внутренняя ссылка открывается в текущем окне" w:history="1">
        <w:r w:rsidRPr="00BA5748">
          <w:rPr>
            <w:rFonts w:ascii="Times New Roman" w:eastAsia="Times New Roman" w:hAnsi="Times New Roman" w:cs="Times New Roman"/>
            <w:color w:val="0476AC"/>
            <w:u w:val="single"/>
            <w:lang w:val="ru-RU"/>
          </w:rPr>
          <w:t>Умови надання фінансових послуг</w:t>
        </w:r>
      </w:hyperlink>
      <w:r w:rsidRPr="00BA5748">
        <w:rPr>
          <w:rFonts w:ascii="Times New Roman" w:eastAsia="Times New Roman" w:hAnsi="Times New Roman" w:cs="Times New Roman"/>
          <w:color w:val="004466"/>
          <w:lang w:val="ru-RU"/>
        </w:rPr>
        <w:t>” за посиланнями „Річні процентні ставки за кредитами.</w:t>
      </w:r>
    </w:p>
    <w:p w:rsidR="00A44857" w:rsidRPr="00BA5748" w:rsidRDefault="00CD5E41" w:rsidP="00CD5E41">
      <w:pPr>
        <w:shd w:val="clear" w:color="auto" w:fill="FFFFFF"/>
        <w:spacing w:before="100" w:beforeAutospacing="1" w:after="100" w:afterAutospacing="1" w:line="240" w:lineRule="auto"/>
        <w:rPr>
          <w:rFonts w:ascii="Times New Roman" w:hAnsi="Times New Roman" w:cs="Times New Roman"/>
          <w:color w:val="004466"/>
          <w:shd w:val="clear" w:color="auto" w:fill="FFFFFF"/>
          <w:lang w:val="ru-RU"/>
        </w:rPr>
      </w:pP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При наданні фінансових послуг комісії та будь-які інші обов'язкові платежі за супровідні послуги кредитної спілки відсутні.</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Надання споживчих кредитів здійснюється кредитною спілкою з дотриманням вимог Закону України „Про споживче кредитування”.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проценти за користування кредитом.</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яке</w:t>
      </w:r>
      <w:r w:rsidRPr="00BA5748">
        <w:rPr>
          <w:rFonts w:ascii="Times New Roman" w:eastAsia="Times New Roman" w:hAnsi="Times New Roman" w:cs="Times New Roman"/>
          <w:color w:val="004466"/>
        </w:rPr>
        <w:t> </w:t>
      </w:r>
      <w:hyperlink r:id="rId8" w:tgtFrame="page" w:tooltip="Внутренняя ссылка открывается в текущем окне" w:history="1">
        <w:r w:rsidRPr="00BA5748">
          <w:rPr>
            <w:rFonts w:ascii="Times New Roman" w:eastAsia="Times New Roman" w:hAnsi="Times New Roman" w:cs="Times New Roman"/>
            <w:color w:val="0476AC"/>
            <w:u w:val="single"/>
            <w:lang w:val="ru-RU"/>
          </w:rPr>
          <w:t>розміщено на цьому сайті</w:t>
        </w:r>
      </w:hyperlink>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„Річні процентні ставки за кредитами”,</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та в залежності від режиму сплати процентів і основної суми кредиту, які визначені у п.п.</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773B37" w:rsidRPr="00BA5748">
        <w:rPr>
          <w:rFonts w:ascii="Times New Roman" w:eastAsia="Times New Roman" w:hAnsi="Times New Roman" w:cs="Times New Roman"/>
          <w:color w:val="004466"/>
          <w:lang w:val="ru-RU"/>
        </w:rPr>
        <w:t>2</w:t>
      </w:r>
      <w:r w:rsidRPr="00BA5748">
        <w:rPr>
          <w:rFonts w:ascii="Times New Roman" w:eastAsia="Times New Roman" w:hAnsi="Times New Roman" w:cs="Times New Roman"/>
          <w:color w:val="004466"/>
          <w:lang w:val="ru-RU"/>
        </w:rPr>
        <w:t>.2.1.5 Положення про фінансові послуги кредитної спілки „БЕРЕГИНЯ”)</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Кредитна спілка не користується послугами кредитних посередників. Комісії та інші обов'язкові платежі за супровідні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послуги, пов'язані з наданням, обслуговуванням і поверненням споживчого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відсутні.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lastRenderedPageBreak/>
        <w:t>Повне найменування:</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КРЕДИТНА СПІЛКА «БЕРЕГИНЯ»</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t>Ідентифікаційний код</w:t>
      </w:r>
      <w:r w:rsidRPr="00BA5748">
        <w:rPr>
          <w:rFonts w:ascii="Times New Roman" w:eastAsia="Times New Roman" w:hAnsi="Times New Roman" w:cs="Times New Roman"/>
          <w:color w:val="004466"/>
          <w:lang w:val="ru-RU"/>
        </w:rPr>
        <w:t xml:space="preserve">: Код за ЄДРПОУ </w:t>
      </w:r>
      <w:r w:rsidR="00A44857" w:rsidRPr="00BA5748">
        <w:rPr>
          <w:rFonts w:ascii="Times New Roman" w:eastAsia="Times New Roman" w:hAnsi="Times New Roman" w:cs="Times New Roman"/>
          <w:color w:val="004466"/>
          <w:lang w:val="ru-RU"/>
        </w:rPr>
        <w:t>20144445</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t>Місцезнаходження</w:t>
      </w:r>
      <w:r w:rsidRPr="00BA5748">
        <w:rPr>
          <w:rFonts w:ascii="Times New Roman" w:eastAsia="Times New Roman" w:hAnsi="Times New Roman" w:cs="Times New Roman"/>
          <w:color w:val="004466"/>
          <w:lang w:val="ru-RU"/>
        </w:rPr>
        <w:t>: код території за КОАТУУ-</w:t>
      </w:r>
      <w:r w:rsidR="00A44857" w:rsidRPr="00BA5748">
        <w:rPr>
          <w:rFonts w:ascii="Times New Roman" w:hAnsi="Times New Roman" w:cs="Times New Roman"/>
          <w:color w:val="004466"/>
          <w:shd w:val="clear" w:color="auto" w:fill="FFFFFF"/>
          <w:lang w:val="ru-RU"/>
        </w:rPr>
        <w:t xml:space="preserve"> </w:t>
      </w:r>
      <w:r w:rsidR="00A44857" w:rsidRPr="00BA5748">
        <w:rPr>
          <w:rFonts w:ascii="Times New Roman" w:hAnsi="Times New Roman" w:cs="Times New Roman"/>
          <w:color w:val="004466"/>
          <w:shd w:val="clear" w:color="auto" w:fill="FFFFFF"/>
        </w:rPr>
        <w:t> </w:t>
      </w:r>
      <w:r w:rsidR="00A44857" w:rsidRPr="00BA5748">
        <w:rPr>
          <w:rFonts w:ascii="Times New Roman" w:hAnsi="Times New Roman" w:cs="Times New Roman"/>
          <w:color w:val="004466"/>
          <w:shd w:val="clear" w:color="auto" w:fill="FFFFFF"/>
          <w:lang w:val="ru-RU"/>
        </w:rPr>
        <w:t>0710700000</w:t>
      </w:r>
      <w:r w:rsidRPr="00BA5748">
        <w:rPr>
          <w:rFonts w:ascii="Times New Roman" w:eastAsia="Times New Roman" w:hAnsi="Times New Roman" w:cs="Times New Roman"/>
          <w:color w:val="004466"/>
          <w:lang w:val="ru-RU"/>
        </w:rPr>
        <w:t xml:space="preserve">, </w:t>
      </w:r>
      <w:r w:rsidR="00A44857" w:rsidRPr="00BA5748">
        <w:rPr>
          <w:rFonts w:ascii="Times New Roman" w:eastAsia="Times New Roman" w:hAnsi="Times New Roman" w:cs="Times New Roman"/>
          <w:color w:val="004466"/>
          <w:lang w:val="ru-RU"/>
        </w:rPr>
        <w:t xml:space="preserve">Волинська </w:t>
      </w:r>
      <w:r w:rsidRPr="00BA5748">
        <w:rPr>
          <w:rFonts w:ascii="Times New Roman" w:eastAsia="Times New Roman" w:hAnsi="Times New Roman" w:cs="Times New Roman"/>
          <w:color w:val="004466"/>
          <w:lang w:val="ru-RU"/>
        </w:rPr>
        <w:t xml:space="preserve"> область, м. </w:t>
      </w:r>
      <w:r w:rsidR="00A44857" w:rsidRPr="00BA5748">
        <w:rPr>
          <w:rFonts w:ascii="Times New Roman" w:eastAsia="Times New Roman" w:hAnsi="Times New Roman" w:cs="Times New Roman"/>
          <w:color w:val="004466"/>
          <w:lang w:val="ru-RU"/>
        </w:rPr>
        <w:t>Нововолинськ</w:t>
      </w:r>
      <w:r w:rsidRPr="00BA5748">
        <w:rPr>
          <w:rFonts w:ascii="Times New Roman" w:eastAsia="Times New Roman" w:hAnsi="Times New Roman" w:cs="Times New Roman"/>
          <w:color w:val="004466"/>
          <w:lang w:val="ru-RU"/>
        </w:rPr>
        <w:t xml:space="preserve">, </w:t>
      </w:r>
      <w:r w:rsidR="00A44857" w:rsidRPr="00BA5748">
        <w:rPr>
          <w:rFonts w:ascii="Times New Roman" w:eastAsia="Times New Roman" w:hAnsi="Times New Roman" w:cs="Times New Roman"/>
          <w:color w:val="004466"/>
          <w:lang w:val="ru-RU"/>
        </w:rPr>
        <w:t>вул.Нововолинська,8.</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t>Контактний телефон</w:t>
      </w:r>
      <w:r w:rsidRPr="00BA5748">
        <w:rPr>
          <w:rFonts w:ascii="Times New Roman" w:eastAsia="Times New Roman" w:hAnsi="Times New Roman" w:cs="Times New Roman"/>
          <w:color w:val="004466"/>
          <w:lang w:val="ru-RU"/>
        </w:rPr>
        <w:t xml:space="preserve">: </w:t>
      </w:r>
      <w:r w:rsidR="00A44857" w:rsidRPr="00BA5748">
        <w:rPr>
          <w:rFonts w:ascii="Times New Roman" w:eastAsia="Times New Roman" w:hAnsi="Times New Roman" w:cs="Times New Roman"/>
          <w:color w:val="004466"/>
          <w:lang w:val="ru-RU"/>
        </w:rPr>
        <w:t>03344 40551</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t>Адреса електронної пошти</w:t>
      </w:r>
      <w:r w:rsidRPr="00BA5748">
        <w:rPr>
          <w:rFonts w:ascii="Times New Roman" w:eastAsia="Times New Roman" w:hAnsi="Times New Roman" w:cs="Times New Roman"/>
          <w:color w:val="004466"/>
          <w:lang w:val="ru-RU"/>
        </w:rPr>
        <w:t xml:space="preserve">: </w:t>
      </w:r>
      <w:r w:rsidR="00A44857" w:rsidRPr="00BA5748">
        <w:rPr>
          <w:rFonts w:ascii="Times New Roman" w:eastAsia="Times New Roman" w:hAnsi="Times New Roman" w:cs="Times New Roman"/>
          <w:color w:val="004466"/>
        </w:rPr>
        <w:t>beregunianv</w:t>
      </w:r>
      <w:r w:rsidR="00A44857" w:rsidRPr="00BA5748">
        <w:rPr>
          <w:rFonts w:ascii="Times New Roman" w:eastAsia="Times New Roman" w:hAnsi="Times New Roman" w:cs="Times New Roman"/>
          <w:color w:val="004466"/>
          <w:lang w:val="ru-RU"/>
        </w:rPr>
        <w:t>@</w:t>
      </w:r>
      <w:r w:rsidR="00A44857" w:rsidRPr="00BA5748">
        <w:rPr>
          <w:rFonts w:ascii="Times New Roman" w:eastAsia="Times New Roman" w:hAnsi="Times New Roman" w:cs="Times New Roman"/>
          <w:color w:val="004466"/>
        </w:rPr>
        <w:t>gmail</w:t>
      </w:r>
      <w:r w:rsidR="00A44857" w:rsidRPr="00BA5748">
        <w:rPr>
          <w:rFonts w:ascii="Times New Roman" w:eastAsia="Times New Roman" w:hAnsi="Times New Roman" w:cs="Times New Roman"/>
          <w:color w:val="004466"/>
          <w:lang w:val="ru-RU"/>
        </w:rPr>
        <w:t>.</w:t>
      </w:r>
      <w:r w:rsidR="00A44857" w:rsidRPr="00BA5748">
        <w:rPr>
          <w:rFonts w:ascii="Times New Roman" w:eastAsia="Times New Roman" w:hAnsi="Times New Roman" w:cs="Times New Roman"/>
          <w:color w:val="004466"/>
        </w:rPr>
        <w:t>com</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lang w:val="ru-RU"/>
        </w:rPr>
        <w:t>Адреса, за якою приймаються скарги споживачів фінансових послу</w:t>
      </w:r>
      <w:r w:rsidRPr="00BA5748">
        <w:rPr>
          <w:rFonts w:ascii="Times New Roman" w:eastAsia="Times New Roman" w:hAnsi="Times New Roman" w:cs="Times New Roman"/>
          <w:color w:val="004466"/>
          <w:lang w:val="ru-RU"/>
        </w:rPr>
        <w:t>г</w:t>
      </w:r>
      <w:r w:rsidR="00A44857" w:rsidRPr="00BA5748">
        <w:rPr>
          <w:rFonts w:ascii="Times New Roman" w:hAnsi="Times New Roman" w:cs="Times New Roman"/>
          <w:color w:val="004466"/>
          <w:shd w:val="clear" w:color="auto" w:fill="FFFFFF"/>
          <w:lang w:val="ru-RU"/>
        </w:rPr>
        <w:t xml:space="preserve"> 45400, Волинська обл., м. Нововолинськ, вул.Нововолинська, 8.</w:t>
      </w:r>
      <w:r w:rsidR="00A44857" w:rsidRPr="00BA5748">
        <w:rPr>
          <w:rFonts w:ascii="Times New Roman" w:hAnsi="Times New Roman" w:cs="Times New Roman"/>
          <w:color w:val="004466"/>
          <w:shd w:val="clear" w:color="auto" w:fill="FFFFFF"/>
        </w:rPr>
        <w:t>   </w:t>
      </w:r>
      <w:r w:rsidR="00A44857" w:rsidRPr="00BA5748">
        <w:rPr>
          <w:rFonts w:ascii="Times New Roman" w:hAnsi="Times New Roman" w:cs="Times New Roman"/>
          <w:color w:val="004466"/>
          <w:shd w:val="clear" w:color="auto" w:fill="FFFFFF"/>
          <w:lang w:val="ru-RU"/>
        </w:rPr>
        <w:t xml:space="preserve"> </w:t>
      </w:r>
      <w:r w:rsidR="00A44857" w:rsidRPr="00BA5748">
        <w:rPr>
          <w:rFonts w:ascii="Times New Roman" w:hAnsi="Times New Roman" w:cs="Times New Roman"/>
          <w:color w:val="004466"/>
          <w:shd w:val="clear" w:color="auto" w:fill="FFFFFF"/>
        </w:rPr>
        <w:t>   </w:t>
      </w:r>
      <w:r w:rsidR="00A44857" w:rsidRPr="00BA5748">
        <w:rPr>
          <w:rFonts w:ascii="Times New Roman" w:hAnsi="Times New Roman" w:cs="Times New Roman"/>
          <w:color w:val="004466"/>
          <w:shd w:val="clear" w:color="auto" w:fill="FFFFFF"/>
          <w:lang w:val="ru-RU"/>
        </w:rPr>
        <w:t xml:space="preserve"> </w:t>
      </w:r>
      <w:r w:rsidR="00A44857" w:rsidRPr="00BA5748">
        <w:rPr>
          <w:rFonts w:ascii="Times New Roman" w:hAnsi="Times New Roman" w:cs="Times New Roman"/>
          <w:color w:val="004466"/>
          <w:shd w:val="clear" w:color="auto" w:fill="FFFFFF"/>
        </w:rPr>
        <w:t>    </w:t>
      </w:r>
      <w:r w:rsidR="00A44857" w:rsidRPr="00BA5748">
        <w:rPr>
          <w:rFonts w:ascii="Times New Roman" w:hAnsi="Times New Roman" w:cs="Times New Roman"/>
          <w:color w:val="004466"/>
          <w:lang w:val="ru-RU"/>
        </w:rPr>
        <w:br/>
      </w:r>
      <w:r w:rsidR="00A44857" w:rsidRPr="00BA5748">
        <w:rPr>
          <w:rFonts w:ascii="Times New Roman" w:hAnsi="Times New Roman" w:cs="Times New Roman"/>
          <w:color w:val="004466"/>
          <w:shd w:val="clear" w:color="auto" w:fill="FFFFFF"/>
        </w:rPr>
        <w:t> </w:t>
      </w:r>
      <w:r w:rsidR="00EC054E" w:rsidRPr="00BA5748">
        <w:rPr>
          <w:rFonts w:ascii="Times New Roman" w:hAnsi="Times New Roman" w:cs="Times New Roman"/>
          <w:color w:val="004466"/>
          <w:shd w:val="clear" w:color="auto" w:fill="FFFFFF"/>
          <w:lang w:val="ru-RU"/>
        </w:rPr>
        <w:t>М.ТЕЛ</w:t>
      </w:r>
      <w:r w:rsidR="00A44857" w:rsidRPr="00BA5748">
        <w:rPr>
          <w:rFonts w:ascii="Times New Roman" w:hAnsi="Times New Roman" w:cs="Times New Roman"/>
          <w:color w:val="004466"/>
          <w:shd w:val="clear" w:color="auto" w:fill="FFFFFF"/>
          <w:lang w:val="ru-RU"/>
        </w:rPr>
        <w:t xml:space="preserve">: </w:t>
      </w:r>
      <w:r w:rsidR="00EC054E" w:rsidRPr="00BA5748">
        <w:rPr>
          <w:rFonts w:ascii="Times New Roman" w:hAnsi="Times New Roman" w:cs="Times New Roman"/>
          <w:color w:val="004466"/>
          <w:shd w:val="clear" w:color="auto" w:fill="FFFFFF"/>
          <w:lang w:val="ru-RU"/>
        </w:rPr>
        <w:t>380963238258, 0974576772</w:t>
      </w:r>
      <w:r w:rsidR="00A44857" w:rsidRPr="00BA5748">
        <w:rPr>
          <w:rFonts w:ascii="Times New Roman" w:hAnsi="Times New Roman" w:cs="Times New Roman"/>
          <w:color w:val="004466"/>
          <w:shd w:val="clear" w:color="auto" w:fill="FFFFFF"/>
        </w:rPr>
        <w:t>  </w:t>
      </w:r>
    </w:p>
    <w:p w:rsidR="00042B2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b/>
          <w:bCs/>
          <w:color w:val="004466"/>
          <w:lang w:val="ru-RU"/>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Особи, які надають посередницькі послуги, включаючи кредитних посередників, відсутні.</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b/>
          <w:bCs/>
          <w:color w:val="004466"/>
          <w:lang w:val="ru-RU"/>
        </w:rPr>
      </w:pP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rPr>
        <w:t> </w:t>
      </w:r>
      <w:r w:rsidRPr="00BA5748">
        <w:rPr>
          <w:rFonts w:ascii="Times New Roman" w:eastAsia="Times New Roman" w:hAnsi="Times New Roman" w:cs="Times New Roman"/>
          <w:b/>
          <w:bCs/>
          <w:color w:val="004466"/>
          <w:lang w:val="ru-RU"/>
        </w:rPr>
        <w:t>Інформацію щодо наявності у кредитної спілки права на надання відповідної фінансової послуги, відомості про ліцензії</w:t>
      </w:r>
      <w:r w:rsidRPr="00BA5748">
        <w:rPr>
          <w:rFonts w:ascii="Times New Roman" w:eastAsia="Times New Roman" w:hAnsi="Times New Roman" w:cs="Times New Roman"/>
          <w:b/>
          <w:bCs/>
          <w:color w:val="004466"/>
          <w:lang w:val="ru-RU"/>
        </w:rPr>
        <w:br/>
      </w:r>
      <w:r w:rsidRPr="00BA5748">
        <w:rPr>
          <w:rFonts w:ascii="Times New Roman" w:eastAsia="Times New Roman" w:hAnsi="Times New Roman" w:cs="Times New Roman"/>
          <w:color w:val="004466"/>
          <w:lang w:val="ru-RU"/>
        </w:rPr>
        <w:br/>
        <w:t>Назва ліцензії:</w:t>
      </w:r>
      <w:r w:rsidRPr="00BA5748">
        <w:rPr>
          <w:rFonts w:ascii="Times New Roman" w:eastAsia="Times New Roman" w:hAnsi="Times New Roman" w:cs="Times New Roman"/>
          <w:color w:val="004466"/>
          <w:lang w:val="ru-RU"/>
        </w:rPr>
        <w:br/>
        <w:t xml:space="preserve">НАДАННЯ КОШТІВ У ПОЗИКУ, В ТОМУ ЧИСЛІ І НА УМОВАХ ФІНАНСОВОГО КРЕДИТУ (початок дії ліцензії </w:t>
      </w:r>
      <w:r w:rsidR="00042B21" w:rsidRPr="00BA5748">
        <w:rPr>
          <w:rFonts w:ascii="Times New Roman" w:eastAsia="Times New Roman" w:hAnsi="Times New Roman" w:cs="Times New Roman"/>
          <w:color w:val="004466"/>
          <w:lang w:val="ru-RU"/>
        </w:rPr>
        <w:t>27</w:t>
      </w:r>
      <w:r w:rsidRPr="00BA5748">
        <w:rPr>
          <w:rFonts w:ascii="Times New Roman" w:eastAsia="Times New Roman" w:hAnsi="Times New Roman" w:cs="Times New Roman"/>
          <w:color w:val="004466"/>
          <w:lang w:val="ru-RU"/>
        </w:rPr>
        <w:t>.0</w:t>
      </w:r>
      <w:r w:rsidR="00042B21" w:rsidRPr="00BA5748">
        <w:rPr>
          <w:rFonts w:ascii="Times New Roman" w:eastAsia="Times New Roman" w:hAnsi="Times New Roman" w:cs="Times New Roman"/>
          <w:color w:val="004466"/>
          <w:lang w:val="ru-RU"/>
        </w:rPr>
        <w:t>7</w:t>
      </w:r>
      <w:r w:rsidRPr="00BA5748">
        <w:rPr>
          <w:rFonts w:ascii="Times New Roman" w:eastAsia="Times New Roman" w:hAnsi="Times New Roman" w:cs="Times New Roman"/>
          <w:color w:val="004466"/>
          <w:lang w:val="ru-RU"/>
        </w:rPr>
        <w:t xml:space="preserve">.2017 р., дата переоформлення ліцензії </w:t>
      </w:r>
      <w:r w:rsidR="00042B21" w:rsidRPr="00BA5748">
        <w:rPr>
          <w:rFonts w:ascii="Times New Roman" w:eastAsia="Times New Roman" w:hAnsi="Times New Roman" w:cs="Times New Roman"/>
          <w:color w:val="004466"/>
          <w:lang w:val="ru-RU"/>
        </w:rPr>
        <w:t>27</w:t>
      </w:r>
      <w:r w:rsidRPr="00BA5748">
        <w:rPr>
          <w:rFonts w:ascii="Times New Roman" w:eastAsia="Times New Roman" w:hAnsi="Times New Roman" w:cs="Times New Roman"/>
          <w:color w:val="004466"/>
          <w:lang w:val="ru-RU"/>
        </w:rPr>
        <w:t>.0</w:t>
      </w:r>
      <w:r w:rsidR="00042B21" w:rsidRPr="00BA5748">
        <w:rPr>
          <w:rFonts w:ascii="Times New Roman" w:eastAsia="Times New Roman" w:hAnsi="Times New Roman" w:cs="Times New Roman"/>
          <w:color w:val="004466"/>
          <w:lang w:val="ru-RU"/>
        </w:rPr>
        <w:t>7</w:t>
      </w:r>
      <w:r w:rsidRPr="00BA5748">
        <w:rPr>
          <w:rFonts w:ascii="Times New Roman" w:eastAsia="Times New Roman" w:hAnsi="Times New Roman" w:cs="Times New Roman"/>
          <w:color w:val="004466"/>
          <w:lang w:val="ru-RU"/>
        </w:rPr>
        <w:t>.2017 р., строк дії ліцензії - безстроков</w:t>
      </w:r>
      <w:r w:rsidR="00042B21" w:rsidRPr="00BA5748">
        <w:rPr>
          <w:rFonts w:ascii="Times New Roman" w:eastAsia="Times New Roman" w:hAnsi="Times New Roman" w:cs="Times New Roman"/>
          <w:color w:val="004466"/>
          <w:lang w:val="ru-RU"/>
        </w:rPr>
        <w:t>а</w:t>
      </w:r>
      <w:r w:rsidRPr="00BA5748">
        <w:rPr>
          <w:rFonts w:ascii="Times New Roman" w:eastAsia="Times New Roman" w:hAnsi="Times New Roman" w:cs="Times New Roman"/>
          <w:color w:val="004466"/>
          <w:lang w:val="ru-RU"/>
        </w:rPr>
        <w:t>, тип ліцензії - дійсна,</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розпорядження Нацкомфінпослуг № </w:t>
      </w:r>
      <w:r w:rsidR="00042B21" w:rsidRPr="00BA5748">
        <w:rPr>
          <w:rFonts w:ascii="Times New Roman" w:eastAsia="Times New Roman" w:hAnsi="Times New Roman" w:cs="Times New Roman"/>
          <w:color w:val="004466"/>
          <w:lang w:val="ru-RU"/>
        </w:rPr>
        <w:t>3301</w:t>
      </w:r>
      <w:r w:rsidRPr="00BA5748">
        <w:rPr>
          <w:rFonts w:ascii="Times New Roman" w:eastAsia="Times New Roman" w:hAnsi="Times New Roman" w:cs="Times New Roman"/>
          <w:color w:val="004466"/>
          <w:lang w:val="ru-RU"/>
        </w:rPr>
        <w:t xml:space="preserve"> від</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042B21" w:rsidRPr="00BA5748">
        <w:rPr>
          <w:rFonts w:ascii="Times New Roman" w:eastAsia="Times New Roman" w:hAnsi="Times New Roman" w:cs="Times New Roman"/>
          <w:color w:val="004466"/>
          <w:lang w:val="ru-RU"/>
        </w:rPr>
        <w:t>27</w:t>
      </w:r>
      <w:r w:rsidRPr="00BA5748">
        <w:rPr>
          <w:rFonts w:ascii="Times New Roman" w:eastAsia="Times New Roman" w:hAnsi="Times New Roman" w:cs="Times New Roman"/>
          <w:color w:val="004466"/>
          <w:lang w:val="ru-RU"/>
        </w:rPr>
        <w:t>.0</w:t>
      </w:r>
      <w:r w:rsidR="00042B21" w:rsidRPr="00BA5748">
        <w:rPr>
          <w:rFonts w:ascii="Times New Roman" w:eastAsia="Times New Roman" w:hAnsi="Times New Roman" w:cs="Times New Roman"/>
          <w:color w:val="004466"/>
          <w:lang w:val="ru-RU"/>
        </w:rPr>
        <w:t>7</w:t>
      </w:r>
      <w:r w:rsidRPr="00BA5748">
        <w:rPr>
          <w:rFonts w:ascii="Times New Roman" w:eastAsia="Times New Roman" w:hAnsi="Times New Roman" w:cs="Times New Roman"/>
          <w:color w:val="004466"/>
          <w:lang w:val="ru-RU"/>
        </w:rPr>
        <w:t>.2017 року)</w:t>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color w:val="004466"/>
          <w:lang w:val="ru-RU"/>
        </w:rPr>
        <w:br/>
      </w:r>
      <w:r w:rsidRPr="00BA5748">
        <w:rPr>
          <w:rFonts w:ascii="Times New Roman" w:eastAsia="Times New Roman" w:hAnsi="Times New Roman" w:cs="Times New Roman"/>
          <w:b/>
          <w:bCs/>
          <w:color w:val="004466"/>
        </w:rPr>
        <w:t> </w:t>
      </w:r>
      <w:r w:rsidRPr="00BA5748">
        <w:rPr>
          <w:rFonts w:ascii="Times New Roman" w:eastAsia="Times New Roman" w:hAnsi="Times New Roman" w:cs="Times New Roman"/>
          <w:b/>
          <w:bCs/>
          <w:color w:val="004466"/>
          <w:lang w:val="ru-RU"/>
        </w:rPr>
        <w:t xml:space="preserve"> </w:t>
      </w:r>
      <w:r w:rsidRPr="00BA5748">
        <w:rPr>
          <w:rFonts w:ascii="Times New Roman" w:eastAsia="Times New Roman" w:hAnsi="Times New Roman" w:cs="Times New Roman"/>
          <w:b/>
          <w:bCs/>
          <w:color w:val="004466"/>
        </w:rPr>
        <w:t> </w:t>
      </w:r>
      <w:r w:rsidRPr="00BA5748">
        <w:rPr>
          <w:rFonts w:ascii="Times New Roman" w:eastAsia="Times New Roman" w:hAnsi="Times New Roman" w:cs="Times New Roman"/>
          <w:b/>
          <w:bCs/>
          <w:color w:val="004466"/>
          <w:lang w:val="ru-RU"/>
        </w:rPr>
        <w:t xml:space="preserve"> Контактна інформація органу, який здійснює державне регулювання щодо діяльності КС у сфері фінансових послуг:</w:t>
      </w:r>
      <w:r w:rsidRPr="00BA5748">
        <w:rPr>
          <w:rFonts w:ascii="Times New Roman" w:eastAsia="Times New Roman" w:hAnsi="Times New Roman" w:cs="Times New Roman"/>
          <w:b/>
          <w:bCs/>
          <w:color w:val="004466"/>
          <w:lang w:val="ru-RU"/>
        </w:rPr>
        <w:br/>
      </w:r>
      <w:r w:rsidRPr="00BA5748">
        <w:rPr>
          <w:rFonts w:ascii="Times New Roman" w:eastAsia="Times New Roman" w:hAnsi="Times New Roman" w:cs="Times New Roman"/>
          <w:color w:val="004466"/>
          <w:lang w:val="ru-RU"/>
        </w:rPr>
        <w:br/>
        <w:t>Національний банк України (НБУ)</w:t>
      </w:r>
      <w:r w:rsidRPr="00BA5748">
        <w:rPr>
          <w:rFonts w:ascii="Times New Roman" w:eastAsia="Times New Roman" w:hAnsi="Times New Roman" w:cs="Times New Roman"/>
          <w:color w:val="004466"/>
          <w:lang w:val="ru-RU"/>
        </w:rPr>
        <w:br/>
        <w:t>Адреса для листування: вул. Інститутська буд. 9, м. Київ-8, 01601.</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t>Адреса для подання письмових звернень громадян: вул. Інститутська, буд.11-б, м. Київ-8, 01601.</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t>Телефон: 0 800 505 240, Пн-Чт 9:00 – 18:00, Пт 9:00 – 16:45.</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t xml:space="preserve">Електронна адреса для подання звернень громадян у форматі </w:t>
      </w:r>
      <w:r w:rsidRPr="00BA5748">
        <w:rPr>
          <w:rFonts w:ascii="Times New Roman" w:eastAsia="Times New Roman" w:hAnsi="Times New Roman" w:cs="Times New Roman"/>
          <w:color w:val="004466"/>
        </w:rPr>
        <w:t>docx</w:t>
      </w:r>
      <w:r w:rsidRPr="00BA5748">
        <w:rPr>
          <w:rFonts w:ascii="Times New Roman" w:eastAsia="Times New Roman" w:hAnsi="Times New Roman" w:cs="Times New Roman"/>
          <w:color w:val="004466"/>
          <w:lang w:val="ru-RU"/>
        </w:rPr>
        <w:t xml:space="preserve"> та </w:t>
      </w:r>
      <w:r w:rsidRPr="00BA5748">
        <w:rPr>
          <w:rFonts w:ascii="Times New Roman" w:eastAsia="Times New Roman" w:hAnsi="Times New Roman" w:cs="Times New Roman"/>
          <w:color w:val="004466"/>
        </w:rPr>
        <w:t>pdf</w:t>
      </w:r>
      <w:r w:rsidRPr="00BA5748">
        <w:rPr>
          <w:rFonts w:ascii="Times New Roman" w:eastAsia="Times New Roman" w:hAnsi="Times New Roman" w:cs="Times New Roman"/>
          <w:color w:val="004466"/>
          <w:lang w:val="ru-RU"/>
        </w:rPr>
        <w:t xml:space="preserve"> з дотримання вимог до оформлення (викладення) письмових та усних звернень згідно Закону України “Про звернення громадян” та рішення Правління Національного банку України від 14 травня 2020 року № 332-рш: </w:t>
      </w:r>
      <w:r w:rsidRPr="00BA5748">
        <w:rPr>
          <w:rFonts w:ascii="Times New Roman" w:eastAsia="Times New Roman" w:hAnsi="Times New Roman" w:cs="Times New Roman"/>
          <w:color w:val="004466"/>
        </w:rPr>
        <w:t>nbu</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bank</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gov</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ua</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br/>
        <w:t>Запис на особистий прийом: тел. 0 800 505 240.</w:t>
      </w:r>
    </w:p>
    <w:p w:rsidR="00CD5E41" w:rsidRPr="00BA5748" w:rsidRDefault="00CD5E41" w:rsidP="00CD5E41">
      <w:pPr>
        <w:spacing w:after="0" w:line="240" w:lineRule="auto"/>
        <w:rPr>
          <w:rFonts w:ascii="Times New Roman" w:eastAsia="Times New Roman" w:hAnsi="Times New Roman" w:cs="Times New Roman"/>
        </w:rPr>
      </w:pPr>
      <w:r w:rsidRPr="00BA5748">
        <w:rPr>
          <w:rFonts w:ascii="Times New Roman" w:eastAsia="Times New Roman" w:hAnsi="Times New Roman" w:cs="Times New Roman"/>
          <w:noProof/>
        </w:rPr>
        <w:drawing>
          <wp:inline distT="0" distB="0" distL="0" distR="0" wp14:anchorId="2B0F2434" wp14:editId="7B2000CE">
            <wp:extent cx="9525" cy="95250"/>
            <wp:effectExtent l="0" t="0" r="0" b="0"/>
            <wp:docPr id="4" name="Рисунок 4" descr="http://kszahist.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szahist.naksu.org/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BA5748">
        <w:rPr>
          <w:rFonts w:ascii="Times New Roman" w:eastAsia="Times New Roman" w:hAnsi="Times New Roman" w:cs="Times New Roman"/>
          <w:color w:val="004466"/>
        </w:rPr>
        <w:br/>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rPr>
        <w:t> </w:t>
      </w:r>
      <w:r w:rsidRPr="00BA5748">
        <w:rPr>
          <w:rFonts w:ascii="Times New Roman" w:eastAsia="Times New Roman" w:hAnsi="Times New Roman" w:cs="Times New Roman"/>
          <w:b/>
          <w:bCs/>
          <w:color w:val="004466"/>
          <w:lang w:val="ru-RU"/>
        </w:rPr>
        <w:t>Про розкриття інформації на веб</w:t>
      </w:r>
      <w:r w:rsidR="00167FB1">
        <w:rPr>
          <w:rFonts w:ascii="Times New Roman" w:eastAsia="Times New Roman" w:hAnsi="Times New Roman" w:cs="Times New Roman"/>
          <w:b/>
          <w:bCs/>
          <w:color w:val="004466"/>
          <w:lang w:val="ru-RU"/>
        </w:rPr>
        <w:t>-</w:t>
      </w:r>
      <w:bookmarkStart w:id="0" w:name="_GoBack"/>
      <w:bookmarkEnd w:id="0"/>
      <w:r w:rsidRPr="00BA5748">
        <w:rPr>
          <w:rFonts w:ascii="Times New Roman" w:eastAsia="Times New Roman" w:hAnsi="Times New Roman" w:cs="Times New Roman"/>
          <w:b/>
          <w:bCs/>
          <w:color w:val="004466"/>
          <w:lang w:val="ru-RU"/>
        </w:rPr>
        <w:t>сайтах на виконання вимог Постанов НБУ 100, 113 та 114</w:t>
      </w:r>
      <w:r w:rsidRPr="00BA5748">
        <w:rPr>
          <w:rFonts w:ascii="Times New Roman" w:eastAsia="Times New Roman" w:hAnsi="Times New Roman" w:cs="Times New Roman"/>
          <w:color w:val="004466"/>
        </w:rPr>
        <w:t> </w:t>
      </w:r>
    </w:p>
    <w:p w:rsidR="00CD5E41" w:rsidRPr="00BA5748" w:rsidRDefault="00CD5E41" w:rsidP="00CD5E41">
      <w:pPr>
        <w:shd w:val="clear" w:color="auto" w:fill="FFFFFF"/>
        <w:spacing w:before="100" w:beforeAutospacing="1" w:after="100" w:afterAutospacing="1" w:line="240" w:lineRule="auto"/>
        <w:jc w:val="center"/>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І. ВИМОГИ ЗАКОНОДАВСТВА</w:t>
      </w:r>
      <w:r w:rsidRPr="00BA5748">
        <w:rPr>
          <w:rFonts w:ascii="Times New Roman" w:eastAsia="Times New Roman" w:hAnsi="Times New Roman" w:cs="Times New Roman"/>
          <w:color w:val="004466"/>
        </w:rPr>
        <w:t> </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 Закон України «Про фінансові послуги та державне регулювання ринків фінансових послуг» (ЗУ про ФП)</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 Закон України «Про бухгалтерський облік та фінансову звітність в Україні» (ЗУ про БО та ФЗ)</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3. Закон України «Про споживче кредитування» (ЗУ про СК)</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4. Постанова Правління НБУ № 100 «Про затвердження Положення про інформаційне забезпечення фінансовими установами споживачів щодо надання послуг споживчого кредитування» від 05.10.2021 року (Постанова 100)</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5. Постанова Правління НБУ № 113 «Про затвердження Положення про додаткові вимоги до договорів небанківських фінансових установ про надання коштів у позику (споживчий, фінансовий кредит) від 03.11.2021 року (Постанова 113)</w:t>
      </w:r>
    </w:p>
    <w:p w:rsidR="00CD5E41" w:rsidRPr="00BA5748" w:rsidRDefault="00CD5E41" w:rsidP="00CD5E41">
      <w:pPr>
        <w:shd w:val="clear" w:color="auto" w:fill="FFFFFF"/>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6.</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Постанова Правління НБУ № 114 «Про затвердження Положення про порядок розкриття інформації небанківськими фінансовими установами» від 05.11.2021 року (Постанова 114)</w:t>
      </w:r>
    </w:p>
    <w:p w:rsidR="00CD5E41" w:rsidRPr="00BA5748" w:rsidRDefault="00CD5E41" w:rsidP="00CD5E41">
      <w:pPr>
        <w:spacing w:after="0" w:line="240" w:lineRule="auto"/>
        <w:rPr>
          <w:rFonts w:ascii="Times New Roman" w:eastAsia="Times New Roman" w:hAnsi="Times New Roman" w:cs="Times New Roman"/>
        </w:rPr>
      </w:pPr>
      <w:r w:rsidRPr="00BA5748">
        <w:rPr>
          <w:rFonts w:ascii="Times New Roman" w:eastAsia="Times New Roman" w:hAnsi="Times New Roman" w:cs="Times New Roman"/>
          <w:noProof/>
        </w:rPr>
        <w:drawing>
          <wp:inline distT="0" distB="0" distL="0" distR="0" wp14:anchorId="7EECA851" wp14:editId="560CA705">
            <wp:extent cx="9525" cy="95250"/>
            <wp:effectExtent l="0" t="0" r="0" b="0"/>
            <wp:docPr id="5" name="Рисунок 5" descr="http://kszahist.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szahist.naksu.org/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BA5748">
        <w:rPr>
          <w:rFonts w:ascii="Times New Roman" w:eastAsia="Times New Roman" w:hAnsi="Times New Roman" w:cs="Times New Roman"/>
          <w:color w:val="004466"/>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
        <w:gridCol w:w="3902"/>
        <w:gridCol w:w="5451"/>
        <w:gridCol w:w="21"/>
      </w:tblGrid>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Вимога законодавства</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Виконання вимоги</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І</w:t>
            </w:r>
          </w:p>
        </w:tc>
        <w:tc>
          <w:tcPr>
            <w:tcW w:w="93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КС зобов’язана розкривати на всіх власних вебсайтах інформацію, передбачену в частинах першій та другій статті 12, частинах першій та четвертій статті 12</w:t>
            </w:r>
            <w:r w:rsidRPr="00BA5748">
              <w:rPr>
                <w:rFonts w:ascii="Times New Roman" w:eastAsia="Times New Roman" w:hAnsi="Times New Roman" w:cs="Times New Roman"/>
                <w:b/>
                <w:bCs/>
                <w:color w:val="004466"/>
                <w:vertAlign w:val="superscript"/>
              </w:rPr>
              <w:t>1</w:t>
            </w:r>
            <w:r w:rsidRPr="00BA5748">
              <w:rPr>
                <w:rFonts w:ascii="Times New Roman" w:eastAsia="Times New Roman" w:hAnsi="Times New Roman" w:cs="Times New Roman"/>
                <w:b/>
                <w:bCs/>
                <w:color w:val="004466"/>
              </w:rPr>
              <w:t> Закону про фінансові послуги, в обсязі та порядку, визначених у Постанові 114 шляхом розміщення такої інформації на головній (початковій) сторінці власного вебсайту в розділі “Розкриття інформації” або шляхом розміщення на головній (початковій) сторінці власного вебсайту посилання на розділи вебсайту, що містять зазначену інформацію, а саме:</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 відомості про найменування: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повне найменування надавача фінансових послуг відповідно до його установчих документів та відомостей з Єдиного державного реєстру юридичних осіб, фізичних осіб-підприємців та громадських формувань (далі - Єдиний державний реєстр);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комерційне (фірмове) найменування надавача фінансових послуг відповідно до його установчих документів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Повне найменування:</w:t>
            </w:r>
            <w:r w:rsidRPr="00BA5748">
              <w:rPr>
                <w:rFonts w:ascii="Times New Roman" w:eastAsia="Times New Roman" w:hAnsi="Times New Roman" w:cs="Times New Roman"/>
                <w:color w:val="004466"/>
              </w:rPr>
              <w:t> </w:t>
            </w:r>
            <w:r w:rsidR="00902A41" w:rsidRPr="00BA5748">
              <w:rPr>
                <w:rFonts w:ascii="Times New Roman" w:eastAsia="Times New Roman" w:hAnsi="Times New Roman" w:cs="Times New Roman"/>
                <w:color w:val="004466"/>
                <w:lang w:val="ru-RU"/>
              </w:rPr>
              <w:t xml:space="preserve">КРЕДИТНА СПІЛКА «БЕРЕГИНЯ»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2) інформацію про торговельні марки (знаки для товарів і послуг), які використовуються надавачем фінансових послуг для надання ним відповідних видів фінансових послуг, шляхом розміщення на власному вебсайті наявного зображення позначень, які є об’єктом торговельної марки, свідоцтва про реєстрацію/заявки на торговельну марку (знак для товарів та послуг) (за наявності) або документів, які підтверджують наявність інших правових підстав використання </w:t>
            </w:r>
            <w:r w:rsidRPr="00BA5748">
              <w:rPr>
                <w:rFonts w:ascii="Times New Roman" w:eastAsia="Times New Roman" w:hAnsi="Times New Roman" w:cs="Times New Roman"/>
                <w:color w:val="004466"/>
                <w:lang w:val="ru-RU"/>
              </w:rPr>
              <w:lastRenderedPageBreak/>
              <w:t>торговельних марок (знаків для товарів і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lastRenderedPageBreak/>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3) відомості про державну реєстрацію в Єдиному державному реєстрі: дата та номер запису про державну реєстрацію юридичної особи;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ідентифікаційний код юридичної особи;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Відомості про державну реєстрацію кредитної спілки в Єдиному державному реєстрі юридичних осіб, фізичних осіб-підприємців та громадських формувань (далі – Єдиний державний реєстр):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Дата державної реєстрації в Єдиному державному реєстрі:</w:t>
            </w:r>
            <w:r w:rsidRPr="00BA5748">
              <w:rPr>
                <w:rFonts w:ascii="Times New Roman" w:eastAsia="Times New Roman" w:hAnsi="Times New Roman" w:cs="Times New Roman"/>
                <w:color w:val="004466"/>
              </w:rPr>
              <w:t> </w:t>
            </w:r>
            <w:r w:rsidR="00902A41" w:rsidRPr="00BA5748">
              <w:rPr>
                <w:rFonts w:ascii="Times New Roman" w:eastAsia="Times New Roman" w:hAnsi="Times New Roman" w:cs="Times New Roman"/>
                <w:b/>
                <w:bCs/>
                <w:color w:val="004466"/>
                <w:lang w:val="ru-RU"/>
              </w:rPr>
              <w:t>26</w:t>
            </w:r>
            <w:r w:rsidRPr="00BA5748">
              <w:rPr>
                <w:rFonts w:ascii="Times New Roman" w:eastAsia="Times New Roman" w:hAnsi="Times New Roman" w:cs="Times New Roman"/>
                <w:b/>
                <w:bCs/>
                <w:color w:val="004466"/>
                <w:lang w:val="ru-RU"/>
              </w:rPr>
              <w:t>.0</w:t>
            </w:r>
            <w:r w:rsidR="00902A41" w:rsidRPr="00BA5748">
              <w:rPr>
                <w:rFonts w:ascii="Times New Roman" w:eastAsia="Times New Roman" w:hAnsi="Times New Roman" w:cs="Times New Roman"/>
                <w:b/>
                <w:bCs/>
                <w:color w:val="004466"/>
                <w:lang w:val="ru-RU"/>
              </w:rPr>
              <w:t>4</w:t>
            </w:r>
            <w:r w:rsidRPr="00BA5748">
              <w:rPr>
                <w:rFonts w:ascii="Times New Roman" w:eastAsia="Times New Roman" w:hAnsi="Times New Roman" w:cs="Times New Roman"/>
                <w:b/>
                <w:bCs/>
                <w:color w:val="004466"/>
                <w:lang w:val="ru-RU"/>
              </w:rPr>
              <w:t>.199</w:t>
            </w:r>
            <w:r w:rsidR="00902A41" w:rsidRPr="00BA5748">
              <w:rPr>
                <w:rFonts w:ascii="Times New Roman" w:eastAsia="Times New Roman" w:hAnsi="Times New Roman" w:cs="Times New Roman"/>
                <w:b/>
                <w:bCs/>
                <w:color w:val="004466"/>
                <w:lang w:val="ru-RU"/>
              </w:rPr>
              <w:t>5</w:t>
            </w:r>
            <w:r w:rsidRPr="00BA5748">
              <w:rPr>
                <w:rFonts w:ascii="Times New Roman" w:eastAsia="Times New Roman" w:hAnsi="Times New Roman" w:cs="Times New Roman"/>
                <w:b/>
                <w:bCs/>
                <w:color w:val="004466"/>
                <w:lang w:val="ru-RU"/>
              </w:rPr>
              <w:t>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Дата запису:</w:t>
            </w:r>
            <w:r w:rsidRPr="00BA5748">
              <w:rPr>
                <w:rFonts w:ascii="Times New Roman" w:eastAsia="Times New Roman" w:hAnsi="Times New Roman" w:cs="Times New Roman"/>
                <w:color w:val="004466"/>
              </w:rPr>
              <w:t> </w:t>
            </w:r>
            <w:r w:rsidR="00902A41" w:rsidRPr="00BA5748">
              <w:rPr>
                <w:rFonts w:ascii="Times New Roman" w:eastAsia="Times New Roman" w:hAnsi="Times New Roman" w:cs="Times New Roman"/>
                <w:b/>
                <w:bCs/>
                <w:color w:val="004466"/>
                <w:lang w:val="ru-RU"/>
              </w:rPr>
              <w:t>2</w:t>
            </w:r>
            <w:r w:rsidR="007A2EB8" w:rsidRPr="00BA5748">
              <w:rPr>
                <w:rFonts w:ascii="Times New Roman" w:eastAsia="Times New Roman" w:hAnsi="Times New Roman" w:cs="Times New Roman"/>
                <w:b/>
                <w:bCs/>
                <w:color w:val="004466"/>
                <w:lang w:val="ru-RU"/>
              </w:rPr>
              <w:t>9</w:t>
            </w:r>
            <w:r w:rsidRPr="00BA5748">
              <w:rPr>
                <w:rFonts w:ascii="Times New Roman" w:eastAsia="Times New Roman" w:hAnsi="Times New Roman" w:cs="Times New Roman"/>
                <w:b/>
                <w:bCs/>
                <w:color w:val="004466"/>
                <w:lang w:val="ru-RU"/>
              </w:rPr>
              <w:t>.0</w:t>
            </w:r>
            <w:r w:rsidR="007A2EB8" w:rsidRPr="00BA5748">
              <w:rPr>
                <w:rFonts w:ascii="Times New Roman" w:eastAsia="Times New Roman" w:hAnsi="Times New Roman" w:cs="Times New Roman"/>
                <w:b/>
                <w:bCs/>
                <w:color w:val="004466"/>
                <w:lang w:val="ru-RU"/>
              </w:rPr>
              <w:t>7</w:t>
            </w:r>
            <w:r w:rsidRPr="00BA5748">
              <w:rPr>
                <w:rFonts w:ascii="Times New Roman" w:eastAsia="Times New Roman" w:hAnsi="Times New Roman" w:cs="Times New Roman"/>
                <w:b/>
                <w:bCs/>
                <w:color w:val="004466"/>
                <w:lang w:val="ru-RU"/>
              </w:rPr>
              <w:t>.</w:t>
            </w:r>
            <w:r w:rsidR="007A2EB8" w:rsidRPr="00BA5748">
              <w:rPr>
                <w:rFonts w:ascii="Times New Roman" w:eastAsia="Times New Roman" w:hAnsi="Times New Roman" w:cs="Times New Roman"/>
                <w:b/>
                <w:bCs/>
                <w:color w:val="004466"/>
                <w:lang w:val="ru-RU"/>
              </w:rPr>
              <w:t>2004</w:t>
            </w:r>
            <w:r w:rsidRPr="00BA5748">
              <w:rPr>
                <w:rFonts w:ascii="Times New Roman" w:eastAsia="Times New Roman" w:hAnsi="Times New Roman" w:cs="Times New Roman"/>
                <w:b/>
                <w:bCs/>
                <w:color w:val="004466"/>
                <w:lang w:val="ru-RU"/>
              </w:rPr>
              <w:t>р.</w:t>
            </w:r>
          </w:p>
          <w:p w:rsidR="00902A41" w:rsidRPr="00BA5748" w:rsidRDefault="00CD5E41" w:rsidP="00CD5E41">
            <w:pPr>
              <w:spacing w:before="100" w:beforeAutospacing="1" w:after="100" w:afterAutospacing="1" w:line="240" w:lineRule="auto"/>
              <w:rPr>
                <w:rFonts w:ascii="Times New Roman" w:eastAsia="Times New Roman" w:hAnsi="Times New Roman" w:cs="Times New Roman"/>
                <w:b/>
                <w:bCs/>
                <w:color w:val="004466"/>
                <w:lang w:val="ru-RU"/>
              </w:rPr>
            </w:pPr>
            <w:r w:rsidRPr="00BA5748">
              <w:rPr>
                <w:rFonts w:ascii="Times New Roman" w:eastAsia="Times New Roman" w:hAnsi="Times New Roman" w:cs="Times New Roman"/>
                <w:color w:val="004466"/>
                <w:lang w:val="ru-RU"/>
              </w:rPr>
              <w:t xml:space="preserve">Номер </w:t>
            </w:r>
            <w:proofErr w:type="gramStart"/>
            <w:r w:rsidRPr="00BA5748">
              <w:rPr>
                <w:rFonts w:ascii="Times New Roman" w:eastAsia="Times New Roman" w:hAnsi="Times New Roman" w:cs="Times New Roman"/>
                <w:color w:val="004466"/>
                <w:lang w:val="ru-RU"/>
              </w:rPr>
              <w:t>запису:</w:t>
            </w:r>
            <w:r w:rsidRPr="00BA5748">
              <w:rPr>
                <w:rFonts w:ascii="Times New Roman" w:eastAsia="Times New Roman" w:hAnsi="Times New Roman" w:cs="Times New Roman"/>
                <w:color w:val="004466"/>
              </w:rPr>
              <w:t> </w:t>
            </w:r>
            <w:r w:rsidR="00902A41" w:rsidRPr="00BA5748">
              <w:rPr>
                <w:rFonts w:ascii="Times New Roman" w:hAnsi="Times New Roman" w:cs="Times New Roman"/>
                <w:color w:val="004466"/>
                <w:shd w:val="clear" w:color="auto" w:fill="FFFFFF"/>
              </w:rPr>
              <w:t> </w:t>
            </w:r>
            <w:r w:rsidR="00902A41" w:rsidRPr="00BA5748">
              <w:rPr>
                <w:rFonts w:ascii="Times New Roman" w:hAnsi="Times New Roman" w:cs="Times New Roman"/>
                <w:color w:val="004466"/>
                <w:shd w:val="clear" w:color="auto" w:fill="FFFFFF"/>
                <w:lang w:val="ru-RU"/>
              </w:rPr>
              <w:t xml:space="preserve"> </w:t>
            </w:r>
            <w:proofErr w:type="gramEnd"/>
            <w:r w:rsidR="00902A41" w:rsidRPr="00BA5748">
              <w:rPr>
                <w:rFonts w:ascii="Times New Roman" w:hAnsi="Times New Roman" w:cs="Times New Roman"/>
                <w:color w:val="004466"/>
                <w:shd w:val="clear" w:color="auto" w:fill="FFFFFF"/>
                <w:lang w:val="ru-RU"/>
              </w:rPr>
              <w:t xml:space="preserve">- </w:t>
            </w:r>
            <w:r w:rsidR="00902A41" w:rsidRPr="00BA5748">
              <w:rPr>
                <w:rFonts w:ascii="Times New Roman" w:hAnsi="Times New Roman" w:cs="Times New Roman"/>
                <w:color w:val="004466"/>
                <w:shd w:val="clear" w:color="auto" w:fill="FFFFFF"/>
              </w:rPr>
              <w:t> </w:t>
            </w:r>
            <w:r w:rsidR="007A2EB8" w:rsidRPr="00BA5748">
              <w:rPr>
                <w:rFonts w:ascii="Times New Roman" w:hAnsi="Times New Roman" w:cs="Times New Roman"/>
                <w:b/>
                <w:color w:val="004466"/>
                <w:shd w:val="clear" w:color="auto" w:fill="FFFFFF"/>
                <w:lang w:val="ru-RU"/>
              </w:rPr>
              <w:t>11991200000000003</w:t>
            </w:r>
            <w:r w:rsidR="00902A41" w:rsidRPr="00BA5748">
              <w:rPr>
                <w:rFonts w:ascii="Times New Roman" w:hAnsi="Times New Roman" w:cs="Times New Roman"/>
                <w:color w:val="004466"/>
                <w:shd w:val="clear" w:color="auto" w:fill="FFFFFF"/>
              </w:rPr>
              <w:t> </w:t>
            </w:r>
          </w:p>
          <w:p w:rsidR="00CD5E41" w:rsidRPr="00BA5748" w:rsidRDefault="00902A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w:t>
            </w:r>
            <w:r w:rsidR="00CD5E41" w:rsidRPr="00BA5748">
              <w:rPr>
                <w:rFonts w:ascii="Times New Roman" w:eastAsia="Times New Roman" w:hAnsi="Times New Roman" w:cs="Times New Roman"/>
                <w:color w:val="004466"/>
                <w:lang w:val="ru-RU"/>
              </w:rPr>
              <w:t>Ідентифікаційний код: Код за ЄДРПОУ -</w:t>
            </w:r>
            <w:r w:rsidR="00CD5E41"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20144445</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4</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4) відомості про місцезнаходження: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місцезнаходження відповідно до відомостей з Єдиного державного реєстру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фактична адреса місця провадження господарської діяльності з надання фінансових послуг, якщо місцезнаходження надавача фінансових послуг не збігається з місцем провадження такої діяльності,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xml:space="preserve">(розміщуються на власному вебсайті надавача фінансових послуг не пізніше 20 робочих днів із дати прийняття </w:t>
            </w:r>
            <w:r w:rsidRPr="00BA5748">
              <w:rPr>
                <w:rFonts w:ascii="Times New Roman" w:eastAsia="Times New Roman" w:hAnsi="Times New Roman" w:cs="Times New Roman"/>
                <w:i/>
                <w:iCs/>
                <w:color w:val="004466"/>
                <w:lang w:val="ru-RU"/>
              </w:rPr>
              <w:lastRenderedPageBreak/>
              <w:t>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lastRenderedPageBreak/>
              <w:t>Місцезнаходження відповідно до відомостей з Єдиного державного реєстру:</w:t>
            </w:r>
            <w:r w:rsidRPr="00BA5748">
              <w:rPr>
                <w:rFonts w:ascii="Times New Roman" w:eastAsia="Times New Roman" w:hAnsi="Times New Roman" w:cs="Times New Roman"/>
                <w:color w:val="004466"/>
              </w:rPr>
              <w:t> </w:t>
            </w:r>
            <w:r w:rsidR="007A2EB8" w:rsidRPr="00BA5748">
              <w:rPr>
                <w:rFonts w:ascii="Times New Roman" w:eastAsia="Times New Roman" w:hAnsi="Times New Roman" w:cs="Times New Roman"/>
                <w:b/>
                <w:color w:val="004466"/>
                <w:lang w:val="uk-UA"/>
              </w:rPr>
              <w:t>Україна</w:t>
            </w:r>
            <w:r w:rsidR="007A2EB8" w:rsidRPr="00BA5748">
              <w:rPr>
                <w:rFonts w:ascii="Times New Roman" w:eastAsia="Times New Roman" w:hAnsi="Times New Roman" w:cs="Times New Roman"/>
                <w:color w:val="004466"/>
                <w:lang w:val="uk-UA"/>
              </w:rPr>
              <w:t xml:space="preserve">, </w:t>
            </w:r>
            <w:r w:rsidR="00902A41" w:rsidRPr="00BA5748">
              <w:rPr>
                <w:rFonts w:ascii="Times New Roman" w:eastAsia="Times New Roman" w:hAnsi="Times New Roman" w:cs="Times New Roman"/>
                <w:b/>
                <w:bCs/>
                <w:color w:val="004466"/>
                <w:lang w:val="ru-RU"/>
              </w:rPr>
              <w:t>45400</w:t>
            </w:r>
            <w:r w:rsidRPr="00BA5748">
              <w:rPr>
                <w:rFonts w:ascii="Times New Roman" w:eastAsia="Times New Roman" w:hAnsi="Times New Roman" w:cs="Times New Roman"/>
                <w:b/>
                <w:bCs/>
                <w:color w:val="004466"/>
                <w:lang w:val="ru-RU"/>
              </w:rPr>
              <w:t>,</w:t>
            </w:r>
            <w:r w:rsidR="007A2EB8" w:rsidRPr="00BA5748">
              <w:rPr>
                <w:rFonts w:ascii="Times New Roman" w:eastAsia="Times New Roman" w:hAnsi="Times New Roman" w:cs="Times New Roman"/>
                <w:b/>
                <w:bCs/>
                <w:color w:val="004466"/>
                <w:lang w:val="ru-RU"/>
              </w:rPr>
              <w:t xml:space="preserve"> </w:t>
            </w:r>
            <w:r w:rsidR="00902A41" w:rsidRPr="00BA5748">
              <w:rPr>
                <w:rFonts w:ascii="Times New Roman" w:eastAsia="Times New Roman" w:hAnsi="Times New Roman" w:cs="Times New Roman"/>
                <w:b/>
                <w:bCs/>
                <w:color w:val="004466"/>
                <w:lang w:val="ru-RU"/>
              </w:rPr>
              <w:t>Волинська обл.</w:t>
            </w:r>
            <w:r w:rsidRPr="00BA5748">
              <w:rPr>
                <w:rFonts w:ascii="Times New Roman" w:eastAsia="Times New Roman" w:hAnsi="Times New Roman" w:cs="Times New Roman"/>
                <w:b/>
                <w:bCs/>
                <w:color w:val="004466"/>
                <w:lang w:val="ru-RU"/>
              </w:rPr>
              <w:t xml:space="preserve"> м. </w:t>
            </w:r>
            <w:r w:rsidR="00902A41" w:rsidRPr="00BA5748">
              <w:rPr>
                <w:rFonts w:ascii="Times New Roman" w:eastAsia="Times New Roman" w:hAnsi="Times New Roman" w:cs="Times New Roman"/>
                <w:b/>
                <w:bCs/>
                <w:color w:val="004466"/>
                <w:lang w:val="ru-RU"/>
              </w:rPr>
              <w:t>Нововолинськ</w:t>
            </w:r>
            <w:r w:rsidRPr="00BA5748">
              <w:rPr>
                <w:rFonts w:ascii="Times New Roman" w:eastAsia="Times New Roman" w:hAnsi="Times New Roman" w:cs="Times New Roman"/>
                <w:b/>
                <w:bCs/>
                <w:color w:val="004466"/>
                <w:lang w:val="ru-RU"/>
              </w:rPr>
              <w:t xml:space="preserve">, </w:t>
            </w:r>
            <w:proofErr w:type="gramStart"/>
            <w:r w:rsidR="00902A41" w:rsidRPr="00BA5748">
              <w:rPr>
                <w:rFonts w:ascii="Times New Roman" w:eastAsia="Times New Roman" w:hAnsi="Times New Roman" w:cs="Times New Roman"/>
                <w:b/>
                <w:bCs/>
                <w:color w:val="004466"/>
                <w:lang w:val="ru-RU"/>
              </w:rPr>
              <w:t>вул.Нововолинська</w:t>
            </w:r>
            <w:proofErr w:type="gramEnd"/>
            <w:r w:rsidRPr="00BA5748">
              <w:rPr>
                <w:rFonts w:ascii="Times New Roman" w:eastAsia="Times New Roman" w:hAnsi="Times New Roman" w:cs="Times New Roman"/>
                <w:b/>
                <w:bCs/>
                <w:color w:val="004466"/>
                <w:lang w:val="ru-RU"/>
              </w:rPr>
              <w:t xml:space="preserve">, буд. </w:t>
            </w:r>
            <w:r w:rsidR="00902A41" w:rsidRPr="00BA5748">
              <w:rPr>
                <w:rFonts w:ascii="Times New Roman" w:eastAsia="Times New Roman" w:hAnsi="Times New Roman" w:cs="Times New Roman"/>
                <w:b/>
                <w:bCs/>
                <w:color w:val="004466"/>
                <w:lang w:val="ru-RU"/>
              </w:rPr>
              <w:t>8</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5</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5) відомості щодо включення надавача фінансових послуг до Державного реєстру фінансових установ шляхом розміщення інформації про дату та номер рішення про внесення надавача фінансових послуг до Державного реєстру фінансових установ шляхом розміщення на власному вебсайті копії свідоцтва про реєстрацію надавача фінансових послуг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Відомості щодо включення надавача фінансових послуг до Державного реєстру фінансових установ (ДРФУ):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Копія свідоцтва про реєстрацію надавача фінансових послуг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6</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6) перелік власних вебсайтів надавача фінансових послуг, які використовуються надавачем фінансових послуг для надання ним відповідних видів фінансових послуг та на яких здійснюється інформування про умови та порядок діяльності надавача фінансових послуг, умови та порядок надання ним фінансових послуг, а також обслуговування клієнтів;</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Вебсайт(-и) Кредитної спілки:</w:t>
            </w:r>
            <w:r w:rsidR="00455705" w:rsidRPr="00BA5748">
              <w:rPr>
                <w:rFonts w:ascii="Times New Roman" w:eastAsia="Times New Roman" w:hAnsi="Times New Roman" w:cs="Times New Roman"/>
                <w:color w:val="004466"/>
                <w:lang w:val="ru-RU"/>
              </w:rPr>
              <w:t xml:space="preserve"> </w:t>
            </w:r>
            <w:hyperlink r:id="rId10" w:tgtFrame="_blank" w:history="1">
              <w:r w:rsidR="00FB35EE" w:rsidRPr="00BA5748">
                <w:rPr>
                  <w:rStyle w:val="a3"/>
                  <w:rFonts w:ascii="Times New Roman" w:hAnsi="Times New Roman" w:cs="Times New Roman"/>
                  <w:u w:val="none"/>
                  <w:shd w:val="clear" w:color="auto" w:fill="FFFFFF"/>
                </w:rPr>
                <w:t>www</w:t>
              </w:r>
              <w:r w:rsidR="00FB35EE" w:rsidRPr="00BA5748">
                <w:rPr>
                  <w:rStyle w:val="a3"/>
                  <w:rFonts w:ascii="Times New Roman" w:hAnsi="Times New Roman" w:cs="Times New Roman"/>
                  <w:u w:val="none"/>
                  <w:shd w:val="clear" w:color="auto" w:fill="FFFFFF"/>
                  <w:lang w:val="ru-RU"/>
                </w:rPr>
                <w:t>.</w:t>
              </w:r>
              <w:r w:rsidR="00FB35EE" w:rsidRPr="00BA5748">
                <w:rPr>
                  <w:rStyle w:val="a3"/>
                  <w:rFonts w:ascii="Times New Roman" w:hAnsi="Times New Roman" w:cs="Times New Roman"/>
                  <w:u w:val="none"/>
                  <w:shd w:val="clear" w:color="auto" w:fill="FFFFFF"/>
                </w:rPr>
                <w:t>berehynia</w:t>
              </w:r>
              <w:r w:rsidR="00FB35EE" w:rsidRPr="00BA5748">
                <w:rPr>
                  <w:rStyle w:val="a3"/>
                  <w:rFonts w:ascii="Times New Roman" w:hAnsi="Times New Roman" w:cs="Times New Roman"/>
                  <w:u w:val="none"/>
                  <w:shd w:val="clear" w:color="auto" w:fill="FFFFFF"/>
                  <w:lang w:val="ru-RU"/>
                </w:rPr>
                <w:t>.</w:t>
              </w:r>
              <w:r w:rsidR="00FB35EE" w:rsidRPr="00BA5748">
                <w:rPr>
                  <w:rStyle w:val="a3"/>
                  <w:rFonts w:ascii="Times New Roman" w:hAnsi="Times New Roman" w:cs="Times New Roman"/>
                  <w:u w:val="none"/>
                  <w:shd w:val="clear" w:color="auto" w:fill="FFFFFF"/>
                </w:rPr>
                <w:t>naksu</w:t>
              </w:r>
              <w:r w:rsidR="00FB35EE" w:rsidRPr="00BA5748">
                <w:rPr>
                  <w:rStyle w:val="a3"/>
                  <w:rFonts w:ascii="Times New Roman" w:hAnsi="Times New Roman" w:cs="Times New Roman"/>
                  <w:u w:val="none"/>
                  <w:shd w:val="clear" w:color="auto" w:fill="FFFFFF"/>
                  <w:lang w:val="ru-RU"/>
                </w:rPr>
                <w:t>.</w:t>
              </w:r>
              <w:r w:rsidR="00FB35EE" w:rsidRPr="00BA5748">
                <w:rPr>
                  <w:rStyle w:val="a3"/>
                  <w:rFonts w:ascii="Times New Roman" w:hAnsi="Times New Roman" w:cs="Times New Roman"/>
                  <w:u w:val="none"/>
                  <w:shd w:val="clear" w:color="auto" w:fill="FFFFFF"/>
                </w:rPr>
                <w:t>org</w:t>
              </w:r>
            </w:hyperlink>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7</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7) перелік фінансових послуг, на надання яких має право надавач фінансових послуг, із зазначенням назв ліцензій на провадження діяльності з надання фінансових послуг, дати рішення про видачу ліцензії та/або </w:t>
            </w:r>
            <w:r w:rsidRPr="00BA5748">
              <w:rPr>
                <w:rFonts w:ascii="Times New Roman" w:eastAsia="Times New Roman" w:hAnsi="Times New Roman" w:cs="Times New Roman"/>
                <w:color w:val="004466"/>
              </w:rPr>
              <w:lastRenderedPageBreak/>
              <w:t>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i/>
                <w:iCs/>
                <w:color w:val="004466"/>
              </w:rPr>
              <w:t>(розміщуються на власному вебсайті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Кредитна спілка „</w:t>
            </w:r>
            <w:proofErr w:type="gramStart"/>
            <w:r w:rsidR="00FB35EE"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w:t>
            </w:r>
            <w:proofErr w:type="gramEnd"/>
            <w:r w:rsidRPr="00BA5748">
              <w:rPr>
                <w:rFonts w:ascii="Times New Roman" w:eastAsia="Times New Roman" w:hAnsi="Times New Roman" w:cs="Times New Roman"/>
                <w:color w:val="004466"/>
                <w:lang w:val="ru-RU"/>
              </w:rPr>
              <w:t xml:space="preserve"> має право надавати наступні фінансові послуги:</w:t>
            </w:r>
          </w:p>
          <w:p w:rsidR="00CD5E41" w:rsidRPr="00BA5748" w:rsidRDefault="00CD5E41" w:rsidP="00FB35EE">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w:t>
            </w:r>
            <w:r w:rsidR="00FB35EE" w:rsidRPr="00BA5748">
              <w:rPr>
                <w:rFonts w:ascii="Times New Roman" w:eastAsia="Times New Roman" w:hAnsi="Times New Roman" w:cs="Times New Roman"/>
                <w:color w:val="004466"/>
                <w:lang w:val="ru-RU"/>
              </w:rPr>
              <w:t>1</w:t>
            </w:r>
            <w:r w:rsidRPr="00BA5748">
              <w:rPr>
                <w:rFonts w:ascii="Times New Roman" w:eastAsia="Times New Roman" w:hAnsi="Times New Roman" w:cs="Times New Roman"/>
                <w:color w:val="004466"/>
                <w:lang w:val="ru-RU"/>
              </w:rPr>
              <w:t xml:space="preserve">) надання коштів у позику, в тому числі і на умовах фінансового кредиту – на підставі ліцензії «НАДАННЯ КОШТІВ У ПОЗИКУ, В ТОМУ ЧИСЛІ І НА УМОВАХ </w:t>
            </w:r>
            <w:r w:rsidRPr="00BA5748">
              <w:rPr>
                <w:rFonts w:ascii="Times New Roman" w:eastAsia="Times New Roman" w:hAnsi="Times New Roman" w:cs="Times New Roman"/>
                <w:color w:val="004466"/>
                <w:lang w:val="ru-RU"/>
              </w:rPr>
              <w:lastRenderedPageBreak/>
              <w:t>ФІНАНСОВОГО КРЕДИТУ» (дата рішення:</w:t>
            </w:r>
            <w:r w:rsidRPr="00BA5748">
              <w:rPr>
                <w:rFonts w:ascii="Times New Roman" w:eastAsia="Times New Roman" w:hAnsi="Times New Roman" w:cs="Times New Roman"/>
                <w:color w:val="004466"/>
              </w:rPr>
              <w:t> </w:t>
            </w:r>
            <w:r w:rsidR="00FB35EE" w:rsidRPr="00BA5748">
              <w:rPr>
                <w:rFonts w:ascii="Times New Roman" w:eastAsia="Times New Roman" w:hAnsi="Times New Roman" w:cs="Times New Roman"/>
                <w:b/>
                <w:bCs/>
                <w:color w:val="004466"/>
                <w:lang w:val="ru-RU"/>
              </w:rPr>
              <w:t>27</w:t>
            </w:r>
            <w:r w:rsidRPr="00BA5748">
              <w:rPr>
                <w:rFonts w:ascii="Times New Roman" w:eastAsia="Times New Roman" w:hAnsi="Times New Roman" w:cs="Times New Roman"/>
                <w:b/>
                <w:bCs/>
                <w:color w:val="004466"/>
                <w:lang w:val="ru-RU"/>
              </w:rPr>
              <w:t>.0</w:t>
            </w:r>
            <w:r w:rsidR="00FB35EE" w:rsidRPr="00BA5748">
              <w:rPr>
                <w:rFonts w:ascii="Times New Roman" w:eastAsia="Times New Roman" w:hAnsi="Times New Roman" w:cs="Times New Roman"/>
                <w:b/>
                <w:bCs/>
                <w:color w:val="004466"/>
                <w:lang w:val="ru-RU"/>
              </w:rPr>
              <w:t>7</w:t>
            </w:r>
            <w:r w:rsidRPr="00BA5748">
              <w:rPr>
                <w:rFonts w:ascii="Times New Roman" w:eastAsia="Times New Roman" w:hAnsi="Times New Roman" w:cs="Times New Roman"/>
                <w:b/>
                <w:bCs/>
                <w:color w:val="004466"/>
                <w:lang w:val="ru-RU"/>
              </w:rPr>
              <w:t>.2017 року</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(розпорядження Нацкомфінпослуг</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 xml:space="preserve">№ </w:t>
            </w:r>
            <w:r w:rsidR="00FB35EE" w:rsidRPr="00BA5748">
              <w:rPr>
                <w:rFonts w:ascii="Times New Roman" w:eastAsia="Times New Roman" w:hAnsi="Times New Roman" w:cs="Times New Roman"/>
                <w:b/>
                <w:bCs/>
                <w:color w:val="004466"/>
                <w:lang w:val="ru-RU"/>
              </w:rPr>
              <w:t>3301</w:t>
            </w:r>
            <w:r w:rsidRPr="00BA5748">
              <w:rPr>
                <w:rFonts w:ascii="Times New Roman" w:eastAsia="Times New Roman" w:hAnsi="Times New Roman" w:cs="Times New Roman"/>
                <w:color w:val="004466"/>
                <w:lang w:val="ru-RU"/>
              </w:rPr>
              <w:t>)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8</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8) перелік осіб, які надають посередницькі послуги (якщо фінансова послуга надається за участю посередників), шляхом розміщення таких відомостей:</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найменування юридичної особи або прізвища, імені, по батькові фізичної особи-підприємця;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ідентифікаційний код юридичної особи, яка надає посередницькі послуги, в Єдиному державному реєстрі підприємств і організацій України або реєстраційний номер облікової картки платника податків фізичної особи-підприємця;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види послуг (діяльності), які має право надавати (здійснювати) посередник [консультування, експертно-інформаційні послуги, робота, пов’язана з підготовкою, укладанням та виконанням (супроводом) договорів, оцінка кредитоспроможності споживача, ідентифікація та верифікація клієнта, врегулювання простроченої заборгованості та/або інші види діяльності посередника, установлені законодавством України], а також обсяг повноважень такого посередника щодо їх надання (здійснення);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9</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9) інформацію про умови та порядок надання фінансових послуг шляхом розміщення на власному вебсайті </w:t>
            </w:r>
            <w:r w:rsidRPr="00BA5748">
              <w:rPr>
                <w:rFonts w:ascii="Times New Roman" w:eastAsia="Times New Roman" w:hAnsi="Times New Roman" w:cs="Times New Roman"/>
                <w:color w:val="004466"/>
                <w:lang w:val="ru-RU"/>
              </w:rPr>
              <w:lastRenderedPageBreak/>
              <w:t>кредитною спілкою копії положень про порядок надання фінансових послуг/положень про фінансові послуги;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FB35EE">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lastRenderedPageBreak/>
              <w:t>Положення про фінансові послуги Кредитної спілки «</w:t>
            </w:r>
            <w:r w:rsidR="00FB35EE" w:rsidRPr="00BA5748">
              <w:rPr>
                <w:rFonts w:ascii="Times New Roman" w:eastAsia="Times New Roman" w:hAnsi="Times New Roman" w:cs="Times New Roman"/>
                <w:b/>
                <w:bCs/>
                <w:color w:val="004466"/>
                <w:lang w:val="ru-RU"/>
              </w:rPr>
              <w:t>БЕРЕГИНЯ</w:t>
            </w:r>
            <w:r w:rsidRPr="00BA5748">
              <w:rPr>
                <w:rFonts w:ascii="Times New Roman" w:eastAsia="Times New Roman" w:hAnsi="Times New Roman" w:cs="Times New Roman"/>
                <w:b/>
                <w:bCs/>
                <w:color w:val="004466"/>
                <w:lang w:val="ru-RU"/>
              </w:rPr>
              <w:t>».</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10</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10) відомості про режим робочого часу надавача фінансових послуг, протягом якого здійснюється надання відповідних видів фінансових послуг, а саме робочі та вихідні дні, робочі години та години перерви;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i/>
                <w:iCs/>
                <w:color w:val="004466"/>
              </w:rPr>
              <w:t>(розміщуються на власному вебсайті надавача фінансових послуг не пізніше 20 робочих днів із дати прийняття Національним банком рішення про видачу юридичній особі ліцензії)</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Також, згідно Постанови 27 КС зобов’язана розкривати клієнтам на власному веб-сайті інформацію про затверджений режим робочого часу, включаючи відокремлені підрозділи, а саме робочі та вихідні дні, робочі години та години перерви, і забезпечувати її актуальність.</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Відомості про режим робочого часу Кредитної спілки «</w:t>
            </w:r>
            <w:r w:rsidR="00FB35EE" w:rsidRPr="00BA5748">
              <w:rPr>
                <w:rFonts w:ascii="Times New Roman" w:eastAsia="Times New Roman" w:hAnsi="Times New Roman" w:cs="Times New Roman"/>
                <w:b/>
                <w:bCs/>
                <w:color w:val="004466"/>
                <w:lang w:val="ru-RU"/>
              </w:rPr>
              <w:t>БЕРЕГИНЯ</w:t>
            </w:r>
            <w:r w:rsidRPr="00BA5748">
              <w:rPr>
                <w:rFonts w:ascii="Times New Roman" w:eastAsia="Times New Roman" w:hAnsi="Times New Roman" w:cs="Times New Roman"/>
                <w:b/>
                <w:bCs/>
                <w:color w:val="004466"/>
                <w:lang w:val="ru-RU"/>
              </w:rPr>
              <w:t>», протягом якого здійснюється надання відповідних видів фінансових послуг, а саме:</w:t>
            </w:r>
          </w:p>
          <w:p w:rsidR="00B84B86"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Робочі дні: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понеділок- п’ятниця</w:t>
            </w:r>
            <w:r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b/>
                <w:bCs/>
                <w:color w:val="004466"/>
                <w:lang w:val="ru-RU"/>
              </w:rPr>
            </w:pPr>
            <w:r w:rsidRPr="00BA5748">
              <w:rPr>
                <w:rFonts w:ascii="Times New Roman" w:eastAsia="Times New Roman" w:hAnsi="Times New Roman" w:cs="Times New Roman"/>
                <w:color w:val="004466"/>
                <w:lang w:val="ru-RU"/>
              </w:rPr>
              <w:t xml:space="preserve">Робочі </w:t>
            </w:r>
            <w:proofErr w:type="gramStart"/>
            <w:r w:rsidRPr="00BA5748">
              <w:rPr>
                <w:rFonts w:ascii="Times New Roman" w:eastAsia="Times New Roman" w:hAnsi="Times New Roman" w:cs="Times New Roman"/>
                <w:color w:val="004466"/>
                <w:lang w:val="ru-RU"/>
              </w:rPr>
              <w:t>години</w:t>
            </w:r>
            <w:r w:rsidR="00B84B86"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з</w:t>
            </w:r>
            <w:proofErr w:type="gramEnd"/>
            <w:r w:rsidRPr="00BA5748">
              <w:rPr>
                <w:rFonts w:ascii="Times New Roman" w:eastAsia="Times New Roman" w:hAnsi="Times New Roman" w:cs="Times New Roman"/>
                <w:b/>
                <w:bCs/>
                <w:color w:val="004466"/>
                <w:lang w:val="ru-RU"/>
              </w:rPr>
              <w:t xml:space="preserve"> 8.</w:t>
            </w:r>
            <w:r w:rsidR="00B84B86" w:rsidRPr="00BA5748">
              <w:rPr>
                <w:rFonts w:ascii="Times New Roman" w:eastAsia="Times New Roman" w:hAnsi="Times New Roman" w:cs="Times New Roman"/>
                <w:b/>
                <w:bCs/>
                <w:color w:val="004466"/>
                <w:lang w:val="ru-RU"/>
              </w:rPr>
              <w:t>00</w:t>
            </w:r>
            <w:r w:rsidRPr="00BA5748">
              <w:rPr>
                <w:rFonts w:ascii="Times New Roman" w:eastAsia="Times New Roman" w:hAnsi="Times New Roman" w:cs="Times New Roman"/>
                <w:b/>
                <w:bCs/>
                <w:color w:val="004466"/>
                <w:lang w:val="ru-RU"/>
              </w:rPr>
              <w:t xml:space="preserve"> до1</w:t>
            </w:r>
            <w:r w:rsidR="00B84B86" w:rsidRPr="00BA5748">
              <w:rPr>
                <w:rFonts w:ascii="Times New Roman" w:eastAsia="Times New Roman" w:hAnsi="Times New Roman" w:cs="Times New Roman"/>
                <w:b/>
                <w:bCs/>
                <w:color w:val="004466"/>
                <w:lang w:val="ru-RU"/>
              </w:rPr>
              <w:t>6</w:t>
            </w:r>
            <w:r w:rsidRPr="00BA5748">
              <w:rPr>
                <w:rFonts w:ascii="Times New Roman" w:eastAsia="Times New Roman" w:hAnsi="Times New Roman" w:cs="Times New Roman"/>
                <w:b/>
                <w:bCs/>
                <w:color w:val="004466"/>
                <w:lang w:val="ru-RU"/>
              </w:rPr>
              <w:t>.</w:t>
            </w:r>
            <w:r w:rsidR="00B84B86" w:rsidRPr="00BA5748">
              <w:rPr>
                <w:rFonts w:ascii="Times New Roman" w:eastAsia="Times New Roman" w:hAnsi="Times New Roman" w:cs="Times New Roman"/>
                <w:b/>
                <w:bCs/>
                <w:color w:val="004466"/>
                <w:lang w:val="ru-RU"/>
              </w:rPr>
              <w:t>3</w:t>
            </w:r>
            <w:r w:rsidRPr="00BA5748">
              <w:rPr>
                <w:rFonts w:ascii="Times New Roman" w:eastAsia="Times New Roman" w:hAnsi="Times New Roman" w:cs="Times New Roman"/>
                <w:b/>
                <w:bCs/>
                <w:color w:val="004466"/>
                <w:lang w:val="ru-RU"/>
              </w:rPr>
              <w:t>0</w:t>
            </w:r>
          </w:p>
          <w:p w:rsidR="00B84B86" w:rsidRPr="00BA5748" w:rsidRDefault="00B84B86" w:rsidP="00CD5E41">
            <w:pPr>
              <w:spacing w:before="100" w:beforeAutospacing="1" w:after="100" w:afterAutospacing="1" w:line="240" w:lineRule="auto"/>
              <w:rPr>
                <w:rFonts w:ascii="Times New Roman" w:eastAsia="Times New Roman" w:hAnsi="Times New Roman" w:cs="Times New Roman"/>
                <w:b/>
                <w:bCs/>
                <w:color w:val="004466"/>
                <w:lang w:val="ru-RU"/>
              </w:rPr>
            </w:pPr>
            <w:r w:rsidRPr="00BA5748">
              <w:rPr>
                <w:rFonts w:ascii="Times New Roman" w:eastAsia="Times New Roman" w:hAnsi="Times New Roman" w:cs="Times New Roman"/>
                <w:b/>
                <w:bCs/>
                <w:color w:val="004466"/>
                <w:lang w:val="ru-RU"/>
              </w:rPr>
              <w:t>Закінченн</w:t>
            </w:r>
            <w:r w:rsidRPr="00BA5748">
              <w:rPr>
                <w:rFonts w:ascii="Times New Roman" w:eastAsia="Times New Roman" w:hAnsi="Times New Roman" w:cs="Times New Roman"/>
                <w:b/>
                <w:bCs/>
                <w:color w:val="004466"/>
                <w:lang w:val="uk-UA"/>
              </w:rPr>
              <w:t>я</w:t>
            </w:r>
            <w:r w:rsidRPr="00BA5748">
              <w:rPr>
                <w:rFonts w:ascii="Times New Roman" w:eastAsia="Times New Roman" w:hAnsi="Times New Roman" w:cs="Times New Roman"/>
                <w:b/>
                <w:bCs/>
                <w:color w:val="004466"/>
                <w:lang w:val="ru-RU"/>
              </w:rPr>
              <w:t xml:space="preserve"> роботи о 16.30год.</w:t>
            </w:r>
          </w:p>
          <w:p w:rsidR="00B84B86" w:rsidRPr="00BA5748" w:rsidRDefault="00B84B86"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b/>
                <w:bCs/>
                <w:color w:val="004466"/>
                <w:lang w:val="ru-RU"/>
              </w:rPr>
              <w:t xml:space="preserve">У п’ятницю </w:t>
            </w:r>
            <w:r w:rsidRPr="00BA5748">
              <w:rPr>
                <w:rFonts w:ascii="Times New Roman" w:eastAsia="Times New Roman" w:hAnsi="Times New Roman" w:cs="Times New Roman"/>
                <w:b/>
                <w:bCs/>
                <w:color w:val="004466"/>
                <w:lang w:val="uk-UA"/>
              </w:rPr>
              <w:t>до 15 год.</w:t>
            </w:r>
          </w:p>
          <w:p w:rsidR="00CD5E41" w:rsidRPr="00BA5748" w:rsidRDefault="00B84B86"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Без перерви на обід.</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Вихідні дні</w:t>
            </w:r>
            <w:r w:rsidR="00B84B86"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субота, неділя</w:t>
            </w:r>
            <w:r w:rsidR="00B84B86" w:rsidRPr="00BA5748">
              <w:rPr>
                <w:rFonts w:ascii="Times New Roman" w:eastAsia="Times New Roman" w:hAnsi="Times New Roman" w:cs="Times New Roman"/>
                <w:color w:val="004466"/>
                <w:lang w:val="ru-RU"/>
              </w:rPr>
              <w:t xml:space="preserve"> та дні загальнодержавних свят</w:t>
            </w:r>
          </w:p>
          <w:p w:rsidR="00B84B86" w:rsidRPr="00BA5748" w:rsidRDefault="00B84B86"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ru-RU"/>
              </w:rPr>
              <w:t>Прийомні дні:</w:t>
            </w:r>
            <w:r w:rsidRPr="00BA5748">
              <w:rPr>
                <w:rFonts w:ascii="Times New Roman" w:eastAsia="Times New Roman" w:hAnsi="Times New Roman" w:cs="Times New Roman"/>
                <w:color w:val="004466"/>
                <w:lang w:val="uk-UA"/>
              </w:rPr>
              <w:t xml:space="preserve"> вівторок</w:t>
            </w:r>
            <w:r w:rsidR="00AE3AA0" w:rsidRPr="00BA5748">
              <w:rPr>
                <w:rFonts w:ascii="Times New Roman" w:eastAsia="Times New Roman" w:hAnsi="Times New Roman" w:cs="Times New Roman"/>
                <w:color w:val="004466"/>
                <w:lang w:val="uk-UA"/>
              </w:rPr>
              <w:t>, середа,</w:t>
            </w:r>
            <w:r w:rsidR="00DC1FDF" w:rsidRPr="00BA5748">
              <w:rPr>
                <w:rFonts w:ascii="Times New Roman" w:eastAsia="Times New Roman" w:hAnsi="Times New Roman" w:cs="Times New Roman"/>
                <w:color w:val="004466"/>
                <w:lang w:val="uk-UA"/>
              </w:rPr>
              <w:t xml:space="preserve"> </w:t>
            </w:r>
            <w:r w:rsidR="00AE3AA0" w:rsidRPr="00BA5748">
              <w:rPr>
                <w:rFonts w:ascii="Times New Roman" w:eastAsia="Times New Roman" w:hAnsi="Times New Roman" w:cs="Times New Roman"/>
                <w:color w:val="004466"/>
                <w:lang w:val="uk-UA"/>
              </w:rPr>
              <w:t>четвер з 9 год до 15 год.</w:t>
            </w:r>
          </w:p>
          <w:p w:rsidR="00AE3AA0" w:rsidRPr="00BA5748" w:rsidRDefault="00AE3AA0"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uk-UA"/>
              </w:rPr>
              <w:t>П</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lang w:val="uk-UA"/>
              </w:rPr>
              <w:t>ятниця з 9 год до 12 год.</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11</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11) перелік відокремлених підрозділів надавача фінансових послуг (далі - відокремлені підрозділи) (за наявності) із зазначенням таких відомостей:</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повне найменування відокремленого підрозділу;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ідентифікаційний код відокремленого підрозділу в Єдиному державному реєстрі підприємств і організацій України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прізвище, ім’я, по батькові та назва посади керівника відокремленого підрозділу;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місцезнаходження відокремленого підрозділу із зазначенням поштового індексу, області, району, населеного пункту, району населеного пункту (за наявності), вулиці, номера будинку, </w:t>
            </w:r>
            <w:r w:rsidRPr="00BA5748">
              <w:rPr>
                <w:rFonts w:ascii="Times New Roman" w:eastAsia="Times New Roman" w:hAnsi="Times New Roman" w:cs="Times New Roman"/>
                <w:color w:val="004466"/>
                <w:lang w:val="ru-RU"/>
              </w:rPr>
              <w:lastRenderedPageBreak/>
              <w:t>номера корпусу (за наявності), номера офісу (квартири)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перелік фінансових послуг, які надаються через відокремлений підрозділ;</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режим робочого часу відокремленого підрозділу, а саме робочі та вихідні дні, робочі години та години перерви;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Також, згідно Постанови 27 КС зобов’язана розкривати клієнтам на власному веб-сайті інформацію про затверджений режим робочого часу, включаючи відокремлені підрозділи, а саме робочі та вихідні дні, робочі години та години перерви, і забезпечувати її актуальність.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номер(и) телефону для звернень клієнтів і режим його (їх) роботи, адреси електронної скриньки та поштової адреси для листування з відокремленим підрозділом;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дату закриття відокремленого підрозділу і контактну інформацію для звернень клієнтів у такому випадку;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Відокремлені підрозділи у Кредитної спілки «</w:t>
            </w:r>
            <w:r w:rsidR="00C56D5C"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відсутні.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12</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12) відомості про порушення провадження в справі про банкрутство, застосування процедури санації надавача фінансових послуг із зазначенням інформації про факт порушення справи про банкрутство надавача фінансових послуг, відкриття процедури санації надавача фінансових послуг, дати порушення справи про банкрутство, дати відкриття процедури санації надавача фінансових послуг та найменування суду, який постановив відповідну ухвалу (у разі настання визначених у цьому підпункті обставин);</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lastRenderedPageBreak/>
              <w:t>(розміщуються на власному вебсайті надавача фінансових послуг не пізніше п’яти робочих днів із дати отримання надавачем фінансових послуг або оприлюднення в Єдиному державному реєстрі судових рішень, ухвали суду про порушення справи про банкрутство, введення процедури санації надавача фінансових послуг (залежно від того, яка дія відбулася раніше)</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13</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13) відомості про початок процедури ліквідації надавача фінансових послуг із зазначенням дати прийняття рішення про відкриття ліквідаційної процедури надавача фінансових послуг та найменування органу надавача фінансових послуг або суду, який прийняв відповідне рішення (у разі настання визначених у цьому підпункті);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i/>
                <w:iCs/>
                <w:color w:val="004466"/>
              </w:rPr>
              <w:t>(розміщуються на власному вебсайті надавача фінансових послуг не пізніше п’яти робочих днів із дати прийняття рішення про ліквідацію надавача фінансових послуг учасниками надавача фінансових послуг, іншим уповноваженим органом надавача фінансових послуг або не пізніше п’яти робочих днів із дати отримання рішення про відкриття ліквідаційної процедури судом чи його оприлюднення в Єдиному державному реєстрі судових рішень (залежно від того, яка дія відбулася раніше);</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14</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14) річну фінансову та консолідовану фінансову звітність, якщо відповідно до законодавства України потрібно складати консолідовану фінансову звітність, шляхом розміщення річної фінансової та консолідованої фінансової звітності разом з аудиторським звітом, що підтверджує її достовірність;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у строки, визначені Законом України “Про бухгалтерський облік та фінансову звітність в Україні”)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Річна фінансову звітність разом з аудиторським звітом, що підтверджує її достовірність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15</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15) іншу інформацію про надавача фінансових послуг, що підлягає оприлюдненню відповідно до законодавства України, шляхом </w:t>
            </w:r>
            <w:r w:rsidRPr="00BA5748">
              <w:rPr>
                <w:rFonts w:ascii="Times New Roman" w:eastAsia="Times New Roman" w:hAnsi="Times New Roman" w:cs="Times New Roman"/>
                <w:color w:val="004466"/>
              </w:rPr>
              <w:lastRenderedPageBreak/>
              <w:t>розкриття звітних даних про його діяльність (інших,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в обсязі, визначеному в пункті 9 розділу II Постанови 114, а саме:</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шляхом розміщення на власному вебсайті показників в обсязі, який підлягає опублікуванню на сторінках офіційного Інтернет-представництва Національного банку, у розрізі кожного окремого надавача фінансових послуг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(зі змінами) (далі - положення № 835),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10 робочих днів із дати оприлюднення на сторінках офіційного Інтернет-представництва Національного банку показників у розрізі кожного окремого надавача фінансових послуг відповідно до положення № 835)</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https</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bank</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gov</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ua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ua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statistic</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supervision</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statist</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data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supervision</w:t>
            </w:r>
            <w:r w:rsidRPr="00BA5748">
              <w:rPr>
                <w:rFonts w:ascii="Times New Roman" w:eastAsia="Times New Roman" w:hAnsi="Times New Roman" w:cs="Times New Roman"/>
                <w:i/>
                <w:iCs/>
                <w:color w:val="004466"/>
                <w:lang w:val="ru-RU"/>
              </w:rPr>
              <w:t>#6 – оприлюднені дані з сайту НБУ)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8E2CAB">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lastRenderedPageBreak/>
              <w:t>Розкриття звітних даних про діяльність Кредитної спілки «</w:t>
            </w:r>
            <w:r w:rsidR="008E2CAB" w:rsidRPr="00BA5748">
              <w:rPr>
                <w:rFonts w:ascii="Times New Roman" w:eastAsia="Times New Roman" w:hAnsi="Times New Roman" w:cs="Times New Roman"/>
                <w:b/>
                <w:bCs/>
                <w:color w:val="004466"/>
                <w:lang w:val="ru-RU"/>
              </w:rPr>
              <w:t>БЕРЕГИНЯ</w:t>
            </w:r>
            <w:r w:rsidRPr="00BA5748">
              <w:rPr>
                <w:rFonts w:ascii="Times New Roman" w:eastAsia="Times New Roman" w:hAnsi="Times New Roman" w:cs="Times New Roman"/>
                <w:b/>
                <w:bCs/>
                <w:color w:val="004466"/>
                <w:lang w:val="ru-RU"/>
              </w:rPr>
              <w:t>» (інших, ніж фінансова та консолідована фінансова звітність)</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здійснюється в обсязі, який підлягає опублікуванню на сторінках </w:t>
            </w:r>
            <w:r w:rsidRPr="00BA5748">
              <w:rPr>
                <w:rFonts w:ascii="Times New Roman" w:eastAsia="Times New Roman" w:hAnsi="Times New Roman" w:cs="Times New Roman"/>
                <w:color w:val="004466"/>
                <w:lang w:val="ru-RU"/>
              </w:rPr>
              <w:lastRenderedPageBreak/>
              <w:t>офіційного Інтернет-представництва Національного банку за гіперпосиланням</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rPr>
              <w:t>https</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bank</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gov</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ua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ua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statistic</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supervision</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statist</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data</w:t>
            </w:r>
            <w:r w:rsidRPr="00BA5748">
              <w:rPr>
                <w:rFonts w:ascii="Times New Roman" w:eastAsia="Times New Roman" w:hAnsi="Times New Roman" w:cs="Times New Roman"/>
                <w:i/>
                <w:iCs/>
                <w:color w:val="004466"/>
                <w:lang w:val="ru-RU"/>
              </w:rPr>
              <w:t>-</w:t>
            </w:r>
            <w:r w:rsidRPr="00BA5748">
              <w:rPr>
                <w:rFonts w:ascii="Times New Roman" w:eastAsia="Times New Roman" w:hAnsi="Times New Roman" w:cs="Times New Roman"/>
                <w:i/>
                <w:iCs/>
                <w:color w:val="004466"/>
              </w:rPr>
              <w:t>supervision</w:t>
            </w:r>
            <w:r w:rsidRPr="00BA5748">
              <w:rPr>
                <w:rFonts w:ascii="Times New Roman" w:eastAsia="Times New Roman" w:hAnsi="Times New Roman" w:cs="Times New Roman"/>
                <w:i/>
                <w:iCs/>
                <w:color w:val="004466"/>
                <w:lang w:val="ru-RU"/>
              </w:rPr>
              <w:t>#6</w:t>
            </w:r>
            <w:r w:rsidRPr="00BA5748">
              <w:rPr>
                <w:rFonts w:ascii="Times New Roman" w:eastAsia="Times New Roman" w:hAnsi="Times New Roman" w:cs="Times New Roman"/>
                <w:color w:val="004466"/>
                <w:lang w:val="ru-RU"/>
              </w:rPr>
              <w:t>, у розрізі кожного окремого надавача фінансових послуг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(зі змінами).</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16</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 відомості про склад наглядової ради та виконавчого органу надавача фінансових послуг шляхом розміщення: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прізвищ, імен та по батькові і назв посад осіб, призначених до наглядової ради надавача фінансових послуг, якщо </w:t>
            </w:r>
            <w:r w:rsidRPr="00BA5748">
              <w:rPr>
                <w:rFonts w:ascii="Times New Roman" w:eastAsia="Times New Roman" w:hAnsi="Times New Roman" w:cs="Times New Roman"/>
                <w:color w:val="004466"/>
                <w:lang w:val="ru-RU"/>
              </w:rPr>
              <w:lastRenderedPageBreak/>
              <w:t>законодавством України вимагається обов’язкове утворення наглядової ради;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прізвищ, імен та по батькові і назв посад осіб, призначених до виконавчого органу надавача фінансових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 xml:space="preserve">Відомості про склад Спостережної </w:t>
            </w:r>
            <w:proofErr w:type="gramStart"/>
            <w:r w:rsidRPr="00BA5748">
              <w:rPr>
                <w:rFonts w:ascii="Times New Roman" w:eastAsia="Times New Roman" w:hAnsi="Times New Roman" w:cs="Times New Roman"/>
                <w:color w:val="004466"/>
                <w:lang w:val="ru-RU"/>
              </w:rPr>
              <w:t xml:space="preserve">ради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та</w:t>
            </w:r>
            <w:proofErr w:type="gramEnd"/>
            <w:r w:rsidRPr="00BA5748">
              <w:rPr>
                <w:rFonts w:ascii="Times New Roman" w:eastAsia="Times New Roman" w:hAnsi="Times New Roman" w:cs="Times New Roman"/>
                <w:color w:val="004466"/>
                <w:lang w:val="ru-RU"/>
              </w:rPr>
              <w:t xml:space="preserve"> Правління Кредитної спілки «</w:t>
            </w:r>
            <w:r w:rsidR="008E2CAB"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а саме:</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Спостережна рада Кредитної спілки «</w:t>
            </w:r>
            <w:r w:rsidR="008E2CAB"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2632"/>
            </w:tblGrid>
            <w:tr w:rsidR="00CD5E41" w:rsidRPr="00BA5748">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Прізвище, ім’я та по батькові особи</w:t>
                  </w:r>
                </w:p>
              </w:tc>
              <w:tc>
                <w:tcPr>
                  <w:tcW w:w="42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Назва посади особи</w:t>
                  </w:r>
                </w:p>
              </w:tc>
            </w:tr>
          </w:tbl>
          <w:p w:rsidR="00CD5E41" w:rsidRPr="00BA5748" w:rsidRDefault="008E2CAB" w:rsidP="00CD5E41">
            <w:pPr>
              <w:numPr>
                <w:ilvl w:val="0"/>
                <w:numId w:val="1"/>
              </w:num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Шедловська Леся Миколаївна</w:t>
            </w:r>
            <w:r w:rsidR="00CD5E41" w:rsidRPr="00BA5748">
              <w:rPr>
                <w:rFonts w:ascii="Times New Roman" w:eastAsia="Times New Roman" w:hAnsi="Times New Roman" w:cs="Times New Roman"/>
                <w:color w:val="004466"/>
                <w:lang w:val="ru-RU"/>
              </w:rPr>
              <w:t xml:space="preserve"> – голова спостережної ради,</w:t>
            </w:r>
          </w:p>
          <w:p w:rsidR="00CD5E41" w:rsidRPr="00BA5748" w:rsidRDefault="00342C5E" w:rsidP="00CD5E41">
            <w:pPr>
              <w:numPr>
                <w:ilvl w:val="0"/>
                <w:numId w:val="1"/>
              </w:num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hAnsi="Times New Roman" w:cs="Times New Roman"/>
                <w:color w:val="004466"/>
                <w:shd w:val="clear" w:color="auto" w:fill="FFFFFF"/>
                <w:lang w:val="ru-RU"/>
              </w:rPr>
              <w:t xml:space="preserve">Шевчук Світлана </w:t>
            </w:r>
            <w:proofErr w:type="gramStart"/>
            <w:r w:rsidRPr="00BA5748">
              <w:rPr>
                <w:rFonts w:ascii="Times New Roman" w:hAnsi="Times New Roman" w:cs="Times New Roman"/>
                <w:color w:val="004466"/>
                <w:shd w:val="clear" w:color="auto" w:fill="FFFFFF"/>
                <w:lang w:val="ru-RU"/>
              </w:rPr>
              <w:t>Степанівна</w:t>
            </w:r>
            <w:r w:rsidRPr="00BA5748">
              <w:rPr>
                <w:rFonts w:ascii="Times New Roman" w:eastAsia="Times New Roman" w:hAnsi="Times New Roman" w:cs="Times New Roman"/>
                <w:color w:val="004466"/>
                <w:lang w:val="ru-RU"/>
              </w:rPr>
              <w:t xml:space="preserve"> </w:t>
            </w:r>
            <w:r w:rsidR="00CD5E41" w:rsidRPr="00BA5748">
              <w:rPr>
                <w:rFonts w:ascii="Times New Roman" w:eastAsia="Times New Roman" w:hAnsi="Times New Roman" w:cs="Times New Roman"/>
                <w:color w:val="004466"/>
                <w:lang w:val="ru-RU"/>
              </w:rPr>
              <w:t xml:space="preserve"> –</w:t>
            </w:r>
            <w:proofErr w:type="gramEnd"/>
            <w:r w:rsidR="00CD5E41" w:rsidRPr="00BA5748">
              <w:rPr>
                <w:rFonts w:ascii="Times New Roman" w:eastAsia="Times New Roman" w:hAnsi="Times New Roman" w:cs="Times New Roman"/>
                <w:color w:val="004466"/>
                <w:lang w:val="ru-RU"/>
              </w:rPr>
              <w:t xml:space="preserve"> заступник голови спостережної ради,</w:t>
            </w:r>
          </w:p>
          <w:p w:rsidR="00CD5E41" w:rsidRPr="00BA5748" w:rsidRDefault="00342C5E" w:rsidP="00CD5E41">
            <w:pPr>
              <w:numPr>
                <w:ilvl w:val="0"/>
                <w:numId w:val="1"/>
              </w:num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hAnsi="Times New Roman" w:cs="Times New Roman"/>
                <w:color w:val="004466"/>
                <w:shd w:val="clear" w:color="auto" w:fill="FFFFFF"/>
                <w:lang w:val="ru-RU"/>
              </w:rPr>
              <w:t>Бойко Ольга Сергіївна</w:t>
            </w:r>
            <w:r w:rsidRPr="00BA5748">
              <w:rPr>
                <w:rFonts w:ascii="Times New Roman" w:eastAsia="Times New Roman" w:hAnsi="Times New Roman" w:cs="Times New Roman"/>
                <w:color w:val="004466"/>
                <w:lang w:val="ru-RU"/>
              </w:rPr>
              <w:t xml:space="preserve"> </w:t>
            </w:r>
            <w:r w:rsidR="00CD5E41" w:rsidRPr="00BA5748">
              <w:rPr>
                <w:rFonts w:ascii="Times New Roman" w:eastAsia="Times New Roman" w:hAnsi="Times New Roman" w:cs="Times New Roman"/>
                <w:color w:val="004466"/>
                <w:lang w:val="ru-RU"/>
              </w:rPr>
              <w:t>– секретар спостережної ради,</w:t>
            </w:r>
          </w:p>
          <w:p w:rsidR="00CD5E41" w:rsidRPr="00BA5748" w:rsidRDefault="00CD5E41" w:rsidP="00CD5E41">
            <w:pPr>
              <w:numPr>
                <w:ilvl w:val="0"/>
                <w:numId w:val="1"/>
              </w:num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Члени спостережної </w:t>
            </w:r>
            <w:proofErr w:type="gramStart"/>
            <w:r w:rsidRPr="00BA5748">
              <w:rPr>
                <w:rFonts w:ascii="Times New Roman" w:eastAsia="Times New Roman" w:hAnsi="Times New Roman" w:cs="Times New Roman"/>
                <w:color w:val="004466"/>
              </w:rPr>
              <w:t>ради :</w:t>
            </w:r>
            <w:proofErr w:type="gramEnd"/>
          </w:p>
          <w:p w:rsidR="00CD5E41" w:rsidRPr="00BA5748" w:rsidRDefault="00342C5E" w:rsidP="00CD5E41">
            <w:pPr>
              <w:numPr>
                <w:ilvl w:val="0"/>
                <w:numId w:val="1"/>
              </w:num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hAnsi="Times New Roman" w:cs="Times New Roman"/>
                <w:color w:val="004466"/>
                <w:shd w:val="clear" w:color="auto" w:fill="FFFFFF"/>
              </w:rPr>
              <w:t>Міняєва Галина Миколаївна</w:t>
            </w:r>
            <w:r w:rsidR="00CD5E41" w:rsidRPr="00BA5748">
              <w:rPr>
                <w:rFonts w:ascii="Times New Roman" w:eastAsia="Times New Roman" w:hAnsi="Times New Roman" w:cs="Times New Roman"/>
                <w:color w:val="004466"/>
              </w:rPr>
              <w:t>,</w:t>
            </w:r>
          </w:p>
          <w:p w:rsidR="00CD5E41" w:rsidRPr="00BA5748" w:rsidRDefault="00342C5E" w:rsidP="00CD5E41">
            <w:pPr>
              <w:numPr>
                <w:ilvl w:val="0"/>
                <w:numId w:val="1"/>
              </w:num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hAnsi="Times New Roman" w:cs="Times New Roman"/>
                <w:color w:val="004466"/>
                <w:shd w:val="clear" w:color="auto" w:fill="FFFFFF"/>
              </w:rPr>
              <w:t>Мацьоха Тетяна Василівна</w:t>
            </w:r>
            <w:r w:rsidR="00CD5E41" w:rsidRPr="00BA5748">
              <w:rPr>
                <w:rFonts w:ascii="Times New Roman" w:eastAsia="Times New Roman" w:hAnsi="Times New Roman" w:cs="Times New Roman"/>
                <w:color w:val="004466"/>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Правління Кредитної спілки «</w:t>
            </w:r>
            <w:r w:rsidR="00A60CE9" w:rsidRPr="00BA5748">
              <w:rPr>
                <w:rFonts w:ascii="Times New Roman" w:eastAsia="Times New Roman" w:hAnsi="Times New Roman" w:cs="Times New Roman"/>
                <w:color w:val="004466"/>
                <w:lang w:val="uk-UA"/>
              </w:rPr>
              <w:t>БЕРЕГИНЯ</w:t>
            </w:r>
            <w:r w:rsidRPr="00BA5748">
              <w:rPr>
                <w:rFonts w:ascii="Times New Roman" w:eastAsia="Times New Roman" w:hAnsi="Times New Roman" w:cs="Times New Roman"/>
                <w:color w:val="004466"/>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2632"/>
            </w:tblGrid>
            <w:tr w:rsidR="00CD5E41" w:rsidRPr="00BA5748">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Прізвище, ім’я та по батькові особи</w:t>
                  </w:r>
                </w:p>
              </w:tc>
              <w:tc>
                <w:tcPr>
                  <w:tcW w:w="42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Назва посади особи</w:t>
                  </w:r>
                </w:p>
              </w:tc>
            </w:tr>
          </w:tbl>
          <w:p w:rsidR="00CD5E41" w:rsidRPr="00BA5748" w:rsidRDefault="00342C5E" w:rsidP="00CD5E41">
            <w:pPr>
              <w:numPr>
                <w:ilvl w:val="0"/>
                <w:numId w:val="2"/>
              </w:num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hAnsi="Times New Roman" w:cs="Times New Roman"/>
                <w:color w:val="004466"/>
                <w:shd w:val="clear" w:color="auto" w:fill="FFFFFF"/>
                <w:lang w:val="ru-RU"/>
              </w:rPr>
              <w:t>Коптюк Валентина Павлівна</w:t>
            </w:r>
            <w:r w:rsidRPr="00BA5748">
              <w:rPr>
                <w:rFonts w:ascii="Times New Roman" w:eastAsia="Times New Roman" w:hAnsi="Times New Roman" w:cs="Times New Roman"/>
                <w:color w:val="004466"/>
                <w:lang w:val="ru-RU"/>
              </w:rPr>
              <w:t xml:space="preserve"> </w:t>
            </w:r>
            <w:r w:rsidR="00CD5E41" w:rsidRPr="00BA5748">
              <w:rPr>
                <w:rFonts w:ascii="Times New Roman" w:eastAsia="Times New Roman" w:hAnsi="Times New Roman" w:cs="Times New Roman"/>
                <w:color w:val="004466"/>
                <w:lang w:val="ru-RU"/>
              </w:rPr>
              <w:t>– голова правління,</w:t>
            </w:r>
          </w:p>
          <w:p w:rsidR="00CD5E41" w:rsidRPr="00BA5748" w:rsidRDefault="00342C5E" w:rsidP="00CD5E41">
            <w:pPr>
              <w:numPr>
                <w:ilvl w:val="0"/>
                <w:numId w:val="2"/>
              </w:num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hAnsi="Times New Roman" w:cs="Times New Roman"/>
                <w:color w:val="004466"/>
                <w:shd w:val="clear" w:color="auto" w:fill="FFFFFF"/>
                <w:lang w:val="ru-RU"/>
              </w:rPr>
              <w:t>Калмикова Олена Василівна</w:t>
            </w:r>
            <w:r w:rsidRPr="00BA5748">
              <w:rPr>
                <w:rFonts w:ascii="Times New Roman" w:eastAsia="Times New Roman" w:hAnsi="Times New Roman" w:cs="Times New Roman"/>
                <w:color w:val="004466"/>
                <w:lang w:val="ru-RU"/>
              </w:rPr>
              <w:t xml:space="preserve"> </w:t>
            </w:r>
            <w:r w:rsidR="00CD5E41" w:rsidRPr="00BA5748">
              <w:rPr>
                <w:rFonts w:ascii="Times New Roman" w:eastAsia="Times New Roman" w:hAnsi="Times New Roman" w:cs="Times New Roman"/>
                <w:color w:val="004466"/>
                <w:lang w:val="ru-RU"/>
              </w:rPr>
              <w:t>– головний бухгалтер,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17.</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8. Надавач фінансових послуг зобов’язаний розкривати (надавати) клієнтам на їх вимогу в письмовій формі (паперовій та/або електронній) перелік керівників надавача фінансових послуг або </w:t>
            </w:r>
            <w:bookmarkStart w:id="1" w:name="_Hlk91437734"/>
            <w:r w:rsidRPr="00BA5748">
              <w:rPr>
                <w:rFonts w:ascii="Times New Roman" w:eastAsia="Times New Roman" w:hAnsi="Times New Roman" w:cs="Times New Roman"/>
                <w:color w:val="0476AC"/>
                <w:u w:val="single"/>
              </w:rPr>
              <w:t>інформацію про керівника (одноосібного виконавчого органу) із зазначенням прізвища, імені, по батькові та назв посад.</w:t>
            </w:r>
            <w:bookmarkEnd w:id="1"/>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i/>
                <w:iCs/>
                <w:color w:val="004466"/>
              </w:rPr>
              <w:t>Керівник - голова виконавчого органу (якщо виконавчий орган колегіальний), директор (якщо виконавчий орган одноосібний) або інша посадова особа, яка здійснює керівництво заявником/ліцензіатом відповідно до законодавства України та установчих документів (Постанова 27)</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(розміщуються на власному вебсайті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342C5E">
            <w:pPr>
              <w:spacing w:before="100" w:beforeAutospacing="1" w:after="100" w:afterAutospacing="1" w:line="240" w:lineRule="auto"/>
              <w:rPr>
                <w:rFonts w:ascii="Times New Roman" w:eastAsia="Times New Roman" w:hAnsi="Times New Roman" w:cs="Times New Roman"/>
                <w:i/>
                <w:iCs/>
                <w:color w:val="004466"/>
                <w:lang w:val="ru-RU"/>
              </w:rPr>
            </w:pPr>
            <w:r w:rsidRPr="00BA5748">
              <w:rPr>
                <w:rFonts w:ascii="Times New Roman" w:eastAsia="Times New Roman" w:hAnsi="Times New Roman" w:cs="Times New Roman"/>
                <w:color w:val="004466"/>
                <w:lang w:val="ru-RU"/>
              </w:rPr>
              <w:t>Керівником Кредитної спілки «</w:t>
            </w:r>
            <w:r w:rsidR="00342C5E"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є Голова правління Кредитної спілки «</w:t>
            </w:r>
            <w:proofErr w:type="gramStart"/>
            <w:r w:rsidR="00342C5E"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00342C5E" w:rsidRPr="00BA5748">
              <w:rPr>
                <w:rFonts w:ascii="Times New Roman" w:hAnsi="Times New Roman" w:cs="Times New Roman"/>
                <w:color w:val="004466"/>
                <w:shd w:val="clear" w:color="auto" w:fill="FFFFFF"/>
                <w:lang w:val="ru-RU"/>
              </w:rPr>
              <w:t>Коптюк</w:t>
            </w:r>
            <w:proofErr w:type="gramEnd"/>
            <w:r w:rsidR="00342C5E" w:rsidRPr="00BA5748">
              <w:rPr>
                <w:rFonts w:ascii="Times New Roman" w:hAnsi="Times New Roman" w:cs="Times New Roman"/>
                <w:color w:val="004466"/>
                <w:shd w:val="clear" w:color="auto" w:fill="FFFFFF"/>
                <w:lang w:val="ru-RU"/>
              </w:rPr>
              <w:t xml:space="preserve"> Валентина Павлівна</w:t>
            </w:r>
            <w:r w:rsidR="00342C5E"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i/>
                <w:iCs/>
                <w:color w:val="004466"/>
                <w:lang w:val="ru-RU"/>
              </w:rPr>
              <w:t>(ПІБ)</w:t>
            </w:r>
          </w:p>
          <w:p w:rsidR="00342C5E" w:rsidRPr="00BA5748" w:rsidRDefault="00342C5E" w:rsidP="00342C5E">
            <w:pPr>
              <w:spacing w:before="100" w:beforeAutospacing="1" w:after="100" w:afterAutospacing="1" w:line="240" w:lineRule="auto"/>
              <w:rPr>
                <w:rFonts w:ascii="Times New Roman" w:eastAsia="Times New Roman" w:hAnsi="Times New Roman" w:cs="Times New Roman"/>
                <w:color w:val="004466"/>
                <w:lang w:val="ru-RU"/>
              </w:rPr>
            </w:pP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17</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11. Надавач фінансових послуг опубліковує на власному вебсайті публічні частини договорів приєднання та/або примірні/типові договори про </w:t>
            </w:r>
            <w:r w:rsidRPr="00BA5748">
              <w:rPr>
                <w:rFonts w:ascii="Times New Roman" w:eastAsia="Times New Roman" w:hAnsi="Times New Roman" w:cs="Times New Roman"/>
                <w:color w:val="004466"/>
                <w:lang w:val="ru-RU"/>
              </w:rPr>
              <w:lastRenderedPageBreak/>
              <w:t>надання клієнтам кожного виду фінансових послуг (за наявності).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lastRenderedPageBreak/>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18</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12. Надавач фінансових послуг опубліковує на власному вебсайті інформацію про кожний вид фінансових послуг та умови їх надання, іншу інформацію, розкриття якої на власному вебсайті клієнтам є обов’язковим відповідно до статей 12, 12</w:t>
            </w:r>
            <w:r w:rsidRPr="00BA5748">
              <w:rPr>
                <w:rFonts w:ascii="Times New Roman" w:eastAsia="Times New Roman" w:hAnsi="Times New Roman" w:cs="Times New Roman"/>
                <w:color w:val="004466"/>
                <w:vertAlign w:val="superscript"/>
              </w:rPr>
              <w:t>1</w:t>
            </w:r>
            <w:r w:rsidRPr="00BA5748">
              <w:rPr>
                <w:rFonts w:ascii="Times New Roman" w:eastAsia="Times New Roman" w:hAnsi="Times New Roman" w:cs="Times New Roman"/>
                <w:color w:val="004466"/>
              </w:rPr>
              <w:t> Закону про фінансові послуги та нормативно-правових актів Національного банку, що регулюють діяльність із надання небанківських фінансових послуг.</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 Кредитна спілка «</w:t>
            </w:r>
            <w:r w:rsidR="00342C5E" w:rsidRPr="00BA5748">
              <w:rPr>
                <w:rFonts w:ascii="Times New Roman" w:eastAsia="Times New Roman" w:hAnsi="Times New Roman" w:cs="Times New Roman"/>
                <w:color w:val="004466"/>
                <w:lang w:val="uk-UA"/>
              </w:rPr>
              <w:t>БЕРЕГИНЯ</w:t>
            </w:r>
            <w:r w:rsidRPr="00BA5748">
              <w:rPr>
                <w:rFonts w:ascii="Times New Roman" w:eastAsia="Times New Roman" w:hAnsi="Times New Roman" w:cs="Times New Roman"/>
                <w:color w:val="004466"/>
              </w:rPr>
              <w:t>» відповідно до Статуту та за наявності необхідних ліцензій надає фінансові послуги громадянам України, іноземцям та особам без громадянства, які об'єднані ознакою членства в Кредитній спілці «</w:t>
            </w:r>
            <w:r w:rsidR="00342C5E" w:rsidRPr="00BA5748">
              <w:rPr>
                <w:rFonts w:ascii="Times New Roman" w:eastAsia="Times New Roman" w:hAnsi="Times New Roman" w:cs="Times New Roman"/>
                <w:color w:val="004466"/>
                <w:lang w:val="uk-UA"/>
              </w:rPr>
              <w:t>БЕРЕГИНЯ</w:t>
            </w:r>
            <w:r w:rsidRPr="00BA5748">
              <w:rPr>
                <w:rFonts w:ascii="Times New Roman" w:eastAsia="Times New Roman" w:hAnsi="Times New Roman" w:cs="Times New Roman"/>
                <w:color w:val="004466"/>
              </w:rPr>
              <w:t xml:space="preserve">» – постійно проживають на території </w:t>
            </w:r>
            <w:proofErr w:type="gramStart"/>
            <w:r w:rsidR="00342C5E" w:rsidRPr="00BA5748">
              <w:rPr>
                <w:rFonts w:ascii="Times New Roman" w:eastAsia="Times New Roman" w:hAnsi="Times New Roman" w:cs="Times New Roman"/>
                <w:color w:val="004466"/>
                <w:lang w:val="uk-UA"/>
              </w:rPr>
              <w:t xml:space="preserve">Волинської </w:t>
            </w:r>
            <w:r w:rsidRPr="00BA5748">
              <w:rPr>
                <w:rFonts w:ascii="Times New Roman" w:eastAsia="Times New Roman" w:hAnsi="Times New Roman" w:cs="Times New Roman"/>
                <w:color w:val="004466"/>
              </w:rPr>
              <w:t xml:space="preserve"> області</w:t>
            </w:r>
            <w:proofErr w:type="gramEnd"/>
            <w:r w:rsidRPr="00BA5748">
              <w:rPr>
                <w:rFonts w:ascii="Times New Roman" w:eastAsia="Times New Roman" w:hAnsi="Times New Roman" w:cs="Times New Roman"/>
                <w:color w:val="004466"/>
              </w:rPr>
              <w:t>, мають повну цивільну дієздатність.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Залучення фінансових активів із зобов’язанням щодо наступного їх повернення</w:t>
            </w:r>
            <w:r w:rsidR="004A6EA4" w:rsidRPr="00BA5748">
              <w:rPr>
                <w:rFonts w:ascii="Times New Roman" w:eastAsia="Times New Roman" w:hAnsi="Times New Roman" w:cs="Times New Roman"/>
                <w:color w:val="004466"/>
                <w:lang w:val="uk-UA"/>
              </w:rPr>
              <w:t xml:space="preserve"> не</w:t>
            </w:r>
            <w:r w:rsidRPr="00BA5748">
              <w:rPr>
                <w:rFonts w:ascii="Times New Roman" w:eastAsia="Times New Roman" w:hAnsi="Times New Roman" w:cs="Times New Roman"/>
                <w:color w:val="004466"/>
              </w:rPr>
              <w:t xml:space="preserve"> здійснюється кредитною спілкою від членів кредитної спілки шляхом залучення внесків (вкладів) членів кредитної спілки на депозитні рахунки.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Надання коштів у позику, в тому числі на умовах фінансового кредиту – фінансова послуга, яка згідно зі статтею 21 Закону України «Про кредитні спілки»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на підставі кредитного договору або іншого договору, який має всі ознаки кредитного договору, визначені статтею 1054 Цивільного кодексу України.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Порядок та умови надання зазначених фінансових послуг містяться у «Положенні про фінансові послуги Кредитної спілки «</w:t>
            </w:r>
            <w:r w:rsidR="004A6EA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яке </w:t>
            </w:r>
            <w:proofErr w:type="gramStart"/>
            <w:r w:rsidRPr="00BA5748">
              <w:rPr>
                <w:rFonts w:ascii="Times New Roman" w:eastAsia="Times New Roman" w:hAnsi="Times New Roman" w:cs="Times New Roman"/>
                <w:color w:val="004466"/>
                <w:lang w:val="ru-RU"/>
              </w:rPr>
              <w:t xml:space="preserve">є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внутрішніми</w:t>
            </w:r>
            <w:proofErr w:type="gramEnd"/>
            <w:r w:rsidRPr="00BA5748">
              <w:rPr>
                <w:rFonts w:ascii="Times New Roman" w:eastAsia="Times New Roman" w:hAnsi="Times New Roman" w:cs="Times New Roman"/>
                <w:color w:val="004466"/>
                <w:lang w:val="ru-RU"/>
              </w:rPr>
              <w:t xml:space="preserve"> правилами, якими визначено умови та порядок надання тих видів фінансових послуг, що надаються клієнтам кредитної спілки, та примірних договорах про надання фінансових послуг, які знаходиться на цьому вебсайті у розділі «Умови надання фінансових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lastRenderedPageBreak/>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 Інформація про вартість, ціну/тарифи, розмір плати (проценти) щодо фінансових послуг залежно від виду фінансової послуги міститься на цьому вебсайті у розділі «Умови надання фінансових послуг» в таблицях «Річні процентні ставки за кредитами</w:t>
            </w:r>
            <w:r w:rsidR="004A6EA4"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При наданні фінансових послуг кредитна спілка керується вимогами підпункту 165.1.29 пункту 165.1 статті 165 Податкового кодексу України, згідно яких до загального місячного (річного) оподатковуваного доходу члена кредитної спілки – платника податку не включаються, зокрема, основна сума кредиту, що отримується членом кредитної спілки (протягом строку дії договору).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Відповідно до підпункту 170.4.1 пункту 170.4 статті 170 Податкового кодексу України кредитна спілка є податковим агентом члена кредитної спілки – платника податку під час нарахування на його користь доходів у вигляді процентів за користування внеском (вкладом) члена кредитної спілки на депозитний рахунок, і сплачує (перераховує) до бюджету у строки, визначені цим Кодексом для місячного податкового періоду, загальну суму податку, нарахованого за ставкою 18%, визначеною пунктом 167.1 статті 167 цього Кодексу, із загальної суми процентів, нарахованих за податковий (звітний) місяць на суми вкладів (депозитів) членів кредитної спілки у кредитній спілці. Також, з таких доходів у вигляді процентів стягується військовий збір у розмірі 1,5 % відповідно </w:t>
            </w:r>
            <w:proofErr w:type="gramStart"/>
            <w:r w:rsidRPr="00BA5748">
              <w:rPr>
                <w:rFonts w:ascii="Times New Roman" w:eastAsia="Times New Roman" w:hAnsi="Times New Roman" w:cs="Times New Roman"/>
                <w:color w:val="004466"/>
                <w:lang w:val="ru-RU"/>
              </w:rPr>
              <w:t>до пункту</w:t>
            </w:r>
            <w:proofErr w:type="gramEnd"/>
            <w:r w:rsidRPr="00BA5748">
              <w:rPr>
                <w:rFonts w:ascii="Times New Roman" w:eastAsia="Times New Roman" w:hAnsi="Times New Roman" w:cs="Times New Roman"/>
                <w:color w:val="004466"/>
                <w:lang w:val="ru-RU"/>
              </w:rPr>
              <w:t xml:space="preserve"> 16</w:t>
            </w:r>
            <w:r w:rsidRPr="00BA5748">
              <w:rPr>
                <w:rFonts w:ascii="Times New Roman" w:eastAsia="Times New Roman" w:hAnsi="Times New Roman" w:cs="Times New Roman"/>
                <w:color w:val="004466"/>
                <w:vertAlign w:val="superscript"/>
                <w:lang w:val="ru-RU"/>
              </w:rPr>
              <w:t>1</w:t>
            </w:r>
            <w:r w:rsidRPr="00BA5748">
              <w:rPr>
                <w:rFonts w:ascii="Times New Roman" w:eastAsia="Times New Roman" w:hAnsi="Times New Roman" w:cs="Times New Roman"/>
                <w:color w:val="004466"/>
                <w:vertAlign w:val="superscript"/>
              </w:rPr>
              <w:t> </w:t>
            </w:r>
            <w:r w:rsidRPr="00BA5748">
              <w:rPr>
                <w:rFonts w:ascii="Times New Roman" w:eastAsia="Times New Roman" w:hAnsi="Times New Roman" w:cs="Times New Roman"/>
                <w:color w:val="004466"/>
                <w:lang w:val="ru-RU"/>
              </w:rPr>
              <w:t>підрозділу 10 розділу ХХ Податкового кодексу України.</w:t>
            </w:r>
            <w:r w:rsidR="00D479ED" w:rsidRPr="00BA5748">
              <w:rPr>
                <w:rFonts w:ascii="Times New Roman" w:eastAsia="Times New Roman" w:hAnsi="Times New Roman" w:cs="Times New Roman"/>
                <w:color w:val="004466"/>
                <w:lang w:val="ru-RU"/>
              </w:rPr>
              <w:t>КС «БЕРЕГИНЯ» НЕ ЗАЛУЧАЄ ДЕПОЗИТІВ</w:t>
            </w:r>
            <w:r w:rsidR="0000791D"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При наданні фінансових послуг комісії та будь-які інші обов'язкові платежі за супровідні послуги кредитної спілки відсутні.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4. Надання споживчих кредитів здійснюється кредитною спілкою з дотриманням вимог Закону України „Про споживче кредитування”.</w:t>
            </w: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lastRenderedPageBreak/>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5. 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проценти за користування кредитом.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яку розміщено на цьому вебсайті у розділі «Умови надання фінансових послуг» в таблиці «Річні процентні ставки за кредитами», та в залежності від режиму сплати процентів і основної сум</w:t>
            </w:r>
            <w:r w:rsidR="00C71DDE" w:rsidRPr="00BA5748">
              <w:rPr>
                <w:rFonts w:ascii="Times New Roman" w:eastAsia="Times New Roman" w:hAnsi="Times New Roman" w:cs="Times New Roman"/>
                <w:color w:val="004466"/>
                <w:lang w:val="ru-RU"/>
              </w:rPr>
              <w:t>и кредиту, які визначені у п.п.</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w:t>
            </w:r>
            <w:r w:rsidR="00704682" w:rsidRPr="00BA5748">
              <w:rPr>
                <w:rFonts w:ascii="Times New Roman" w:eastAsia="Times New Roman" w:hAnsi="Times New Roman" w:cs="Times New Roman"/>
                <w:i/>
                <w:iCs/>
                <w:color w:val="004466"/>
                <w:lang w:val="ru-RU"/>
              </w:rPr>
              <w:t>2</w:t>
            </w:r>
            <w:r w:rsidRPr="00BA5748">
              <w:rPr>
                <w:rFonts w:ascii="Times New Roman" w:eastAsia="Times New Roman" w:hAnsi="Times New Roman" w:cs="Times New Roman"/>
                <w:i/>
                <w:iCs/>
                <w:color w:val="004466"/>
                <w:lang w:val="ru-RU"/>
              </w:rPr>
              <w:t>.2.1.5.)</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Положення про фінансові послуги Кредитної спілки «</w:t>
            </w:r>
            <w:r w:rsidR="00D479E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w:t>
            </w:r>
            <w:r w:rsidR="00D479E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не користується послугами кредитних посередників. Комісії та інші обов'язкові платежі за супровідні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послуги, пов'язані з наданням, обслуговуванням і поверненням споживчого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відсутні.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яку розміщено на цьому вебсайті у розділі «Умови надання фінансових послуг» в таблиці «Річні процентні ставки за кредитами», та в залежності від режиму сплати процентів і основної суми кредиту, які визначені у п.п.</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w:t>
            </w:r>
            <w:r w:rsidR="00455705" w:rsidRPr="00BA5748">
              <w:rPr>
                <w:rFonts w:ascii="Times New Roman" w:eastAsia="Times New Roman" w:hAnsi="Times New Roman" w:cs="Times New Roman"/>
                <w:i/>
                <w:iCs/>
                <w:color w:val="004466"/>
                <w:lang w:val="ru-RU"/>
              </w:rPr>
              <w:t>2</w:t>
            </w:r>
            <w:r w:rsidRPr="00BA5748">
              <w:rPr>
                <w:rFonts w:ascii="Times New Roman" w:eastAsia="Times New Roman" w:hAnsi="Times New Roman" w:cs="Times New Roman"/>
                <w:i/>
                <w:iCs/>
                <w:color w:val="004466"/>
                <w:lang w:val="ru-RU"/>
              </w:rPr>
              <w:t>.2.1.5.)</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Положення про фінансові послуги Кредитної спілки «</w:t>
            </w:r>
            <w:r w:rsidR="0000791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w:t>
            </w:r>
            <w:r w:rsidR="0000791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не користується послугами кредитних посередників.</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До загальних витрат за споживчим кредитом не включаються: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платежі, що підлягають сплаті Позичальником у разі невиконання його обов'язків, передбачених договором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6. Кредитна спілка не надає комерційні кредити, фермерські кредити та кредити іншим кредитним спілкам, які не є споживчими.</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lastRenderedPageBreak/>
              <w:t>ІІ</w:t>
            </w:r>
          </w:p>
        </w:tc>
        <w:tc>
          <w:tcPr>
            <w:tcW w:w="93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Вимоги згідно Постанови 100</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 </w:t>
            </w:r>
          </w:p>
        </w:tc>
        <w:tc>
          <w:tcPr>
            <w:tcW w:w="93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Пропоновані загальні рекомендації:</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 У розділі вебсайту «Умови надання фінансових послуг» додати підрозділи «Попередження про можливі наслідки згідно із законодавством України для споживачів у разі користування послугою споживчого кредиту» та «Інформація про істотні характеристики послуг споживчого кредиту»</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19</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8. Фінансова установа під час інформування споживача на власному вебсайті про послугу з надання споживчого кредиту розміщує попередження про можливі наслідки згідно із законодавством України для </w:t>
            </w:r>
            <w:r w:rsidRPr="00BA5748">
              <w:rPr>
                <w:rFonts w:ascii="Times New Roman" w:eastAsia="Times New Roman" w:hAnsi="Times New Roman" w:cs="Times New Roman"/>
                <w:color w:val="004466"/>
              </w:rPr>
              <w:lastRenderedPageBreak/>
              <w:t>споживачів у разі користування цією фінансовою послугою.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(Зазначена вимога деталізована у підпункті 7 пункту 16 Постанови 100)</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lastRenderedPageBreak/>
              <w:t>У підрозділ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 xml:space="preserve">Користування споживачем послугою з надання споживчого </w:t>
            </w:r>
            <w:proofErr w:type="gramStart"/>
            <w:r w:rsidRPr="00BA5748">
              <w:rPr>
                <w:rFonts w:ascii="Times New Roman" w:eastAsia="Times New Roman" w:hAnsi="Times New Roman" w:cs="Times New Roman"/>
                <w:color w:val="004466"/>
                <w:lang w:val="ru-RU"/>
              </w:rPr>
              <w:t>кредиту</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передбачає</w:t>
            </w:r>
            <w:proofErr w:type="gramEnd"/>
            <w:r w:rsidRPr="00BA5748">
              <w:rPr>
                <w:rFonts w:ascii="Times New Roman" w:eastAsia="Times New Roman" w:hAnsi="Times New Roman" w:cs="Times New Roman"/>
                <w:color w:val="004466"/>
                <w:lang w:val="ru-RU"/>
              </w:rPr>
              <w:t xml:space="preserve"> необхідність укладання Споживачем: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Договору про споживчий кредит,</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w:t>
            </w:r>
            <w:proofErr w:type="gramStart"/>
            <w:r w:rsidRPr="00BA5748">
              <w:rPr>
                <w:rFonts w:ascii="Times New Roman" w:eastAsia="Times New Roman" w:hAnsi="Times New Roman" w:cs="Times New Roman"/>
                <w:color w:val="004466"/>
                <w:lang w:val="ru-RU"/>
              </w:rPr>
              <w:t>договору</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щодо</w:t>
            </w:r>
            <w:proofErr w:type="gramEnd"/>
            <w:r w:rsidRPr="00BA5748">
              <w:rPr>
                <w:rFonts w:ascii="Times New Roman" w:eastAsia="Times New Roman" w:hAnsi="Times New Roman" w:cs="Times New Roman"/>
                <w:color w:val="004466"/>
                <w:lang w:val="ru-RU"/>
              </w:rPr>
              <w:t xml:space="preserve"> забезпечення виконання Споживачем зобов’язання перед Кредитною спілкою «</w:t>
            </w:r>
            <w:r w:rsidR="0000791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за договором про споживчий кредит,</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договору про надання супровідних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Якщо розмір споживчого кредиту не перевищує розмір мінімальної заробітної плати, зміст Договору про споживчий кредит відповідає змісту Примірного договору про споживчий кредит («Мікрокредит»)</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(загальний розмір кредиту за яким не перевищує розміру однієї мінімальної заробітної плати)</w:t>
            </w:r>
            <w:r w:rsidRPr="00BA5748">
              <w:rPr>
                <w:rFonts w:ascii="Times New Roman" w:eastAsia="Times New Roman" w:hAnsi="Times New Roman" w:cs="Times New Roman"/>
                <w:color w:val="004466"/>
                <w:lang w:val="ru-RU"/>
              </w:rPr>
              <w:t>. Для кредитів у розмірі, що перевищує розмір мінімальної заробітної плати, зміст Договору про споживчий кредит відповідає змісту Примірних договорів про споживчий кредит</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(загальний розмір кредиту за яким перевищує розміру однієї мінімальної заробітної плати)</w:t>
            </w:r>
            <w:r w:rsidRPr="00BA5748">
              <w:rPr>
                <w:rFonts w:ascii="Times New Roman" w:eastAsia="Times New Roman" w:hAnsi="Times New Roman" w:cs="Times New Roman"/>
                <w:i/>
                <w:iCs/>
                <w:color w:val="004466"/>
              </w:rPr>
              <w:t> </w:t>
            </w:r>
            <w:r w:rsidRPr="00BA5748">
              <w:rPr>
                <w:rFonts w:ascii="Times New Roman" w:eastAsia="Times New Roman" w:hAnsi="Times New Roman" w:cs="Times New Roman"/>
                <w:color w:val="004466"/>
                <w:lang w:val="ru-RU"/>
              </w:rPr>
              <w:t>на умовах надання кредиту або кредитної ліній. Зазначені Примірні договори про споживчий кредит містяться на цьому вебсайті у розділі «Умови надання фінансових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За порушення умов Договорів про споживчий кредит Кредитна спілка «</w:t>
            </w:r>
            <w:r w:rsidR="0000791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і споживач несуть відповідальність згідно чинного законодавства України та умов Договорів про споживчий кредит, які містяться у розділі 8 кожного з них.</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w:t>
            </w:r>
            <w:r w:rsidR="0000791D"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та/або Споживач Договору звільняється від відповідальності за порушення зобов'язання за Договором споживчого кредиту, якщо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w:t>
            </w:r>
            <w:r w:rsidRPr="00BA5748">
              <w:rPr>
                <w:rFonts w:ascii="Times New Roman" w:eastAsia="Times New Roman" w:hAnsi="Times New Roman" w:cs="Times New Roman"/>
                <w:color w:val="004466"/>
                <w:lang w:val="ru-RU"/>
              </w:rPr>
              <w:lastRenderedPageBreak/>
              <w:t>уповноваженими нею регіональними торгово-промисловими палатам.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не несе відповідальність за збитки або іншу пряму чи непряму шкоду, завдану Споживачу при виконанні Кредитною спілкою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Кредитною спілкою вимог, законодавства про санкції.</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 несе відповідальність за достовірність поданої ним інформації в процесі отримання кредиту самостійно.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Порушення Споживачем виконання зобов'язання щодо повернення споживчого кредиту може вплинути на кредитну історію та ускладнити отримання споживчого кредиту надалі</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20</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11. Фінансова установа під час інформування споживача на власному вебсайті розміщує інформацію про дві та більше послуги з надання споживчого кредиту одного різновиду (залежно від обраних фінансовою установою критеріїв у розрізі цільових груп споживачів, рівня оцінки ризиковості та інших критеріїв) поряд, зазначивши в однаковий спосіб їх істотні характеристики.</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У підрозділ «Інформація про істотні характеристики послуг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ІНФОРМАЦІЯ про істотні характеристики послуги з надання мікрокредиту зі сплатою суми кредиту один раз в останній день строку кредиту та відсотків за користування кредитом з періодичною сплатою – раз на місяць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21</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 Фінансова установа під час розміщення на власному вебсайті інформації щодо отримання споживчого кредиту, крім іншої потрібної відповідно до законодавства України інформації, розкриває таку інформацію:</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22</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1) перелік різновидів споживчих кредитів (залежно від обраних фінансовою установою критеріїв у розрізі цільових груп споживачів, рівня </w:t>
            </w:r>
            <w:r w:rsidRPr="00BA5748">
              <w:rPr>
                <w:rFonts w:ascii="Times New Roman" w:eastAsia="Times New Roman" w:hAnsi="Times New Roman" w:cs="Times New Roman"/>
                <w:color w:val="004466"/>
              </w:rPr>
              <w:lastRenderedPageBreak/>
              <w:t>оцінки ризиковості та інших критеріїв), що надаються фінансовою установою споживачу;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Розміщується в табличному вигляді в розрізі різновидів споживчих кредитів з вказанням різновидів груп споживачів, відсоткових ставок, наявності застави та інших умов надання кредитів у розділі «Умови надання фінансових послуг», наприклад:</w:t>
            </w:r>
          </w:p>
          <w:p w:rsidR="00CD5E41" w:rsidRPr="00BA5748" w:rsidRDefault="00CD5E41" w:rsidP="00CD5E41">
            <w:pPr>
              <w:spacing w:before="100" w:beforeAutospacing="1" w:after="240"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lastRenderedPageBreak/>
              <w:br/>
            </w:r>
          </w:p>
        </w:tc>
      </w:tr>
      <w:tr w:rsidR="00CD5E41" w:rsidRPr="00BA5748" w:rsidTr="004A6EA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5E41" w:rsidRPr="00BA5748" w:rsidRDefault="00CD5E41" w:rsidP="00CD5E41">
            <w:pPr>
              <w:spacing w:after="0" w:line="240" w:lineRule="auto"/>
              <w:rPr>
                <w:rFonts w:ascii="Times New Roman" w:eastAsia="Times New Roman" w:hAnsi="Times New Roman" w:cs="Times New Roman"/>
                <w:color w:val="004466"/>
              </w:rPr>
            </w:pPr>
          </w:p>
        </w:tc>
        <w:tc>
          <w:tcPr>
            <w:tcW w:w="93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b/>
                <w:bCs/>
                <w:color w:val="004466"/>
              </w:rPr>
              <w:t>Перелік різновидів споживчих кредитів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4"/>
              <w:gridCol w:w="1162"/>
              <w:gridCol w:w="1114"/>
              <w:gridCol w:w="1072"/>
              <w:gridCol w:w="1336"/>
              <w:gridCol w:w="1328"/>
              <w:gridCol w:w="1791"/>
            </w:tblGrid>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Різновид споживчого кредиту</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Цільова групи споживачів</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Процентна ставка</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Реальна річна процентна ставка</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Вид забезпечення</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Необхідність укладання споживачем договору про надання супровідних послуг</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Режим сплати процентів і основної суми кредиту</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Споживчі кредити на інші потреби в межах мінімальної заробітної плати</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9B08F2"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uk-UA"/>
                    </w:rPr>
                    <w:t xml:space="preserve">    60-80</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69,66</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Договір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Поруки      </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686803">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00686803" w:rsidRPr="00BA5748">
                    <w:rPr>
                      <w:rFonts w:ascii="Times New Roman" w:eastAsia="Times New Roman" w:hAnsi="Times New Roman" w:cs="Times New Roman"/>
                      <w:color w:val="004466"/>
                      <w:lang w:val="ru-RU"/>
                    </w:rPr>
                    <w:t xml:space="preserve">Основна сума рівними </w:t>
                  </w:r>
                  <w:proofErr w:type="gramStart"/>
                  <w:r w:rsidR="00686803" w:rsidRPr="00BA5748">
                    <w:rPr>
                      <w:rFonts w:ascii="Times New Roman" w:eastAsia="Times New Roman" w:hAnsi="Times New Roman" w:cs="Times New Roman"/>
                      <w:color w:val="004466"/>
                      <w:lang w:val="ru-RU"/>
                    </w:rPr>
                    <w:t>частинами ,</w:t>
                  </w:r>
                  <w:proofErr w:type="gramEnd"/>
                  <w:r w:rsidR="00686803" w:rsidRPr="00BA5748">
                    <w:rPr>
                      <w:rFonts w:ascii="Times New Roman" w:eastAsia="Times New Roman" w:hAnsi="Times New Roman" w:cs="Times New Roman"/>
                      <w:color w:val="004466"/>
                      <w:lang w:val="ru-RU"/>
                    </w:rPr>
                    <w:t xml:space="preserve"> проценти на кінець періоду</w:t>
                  </w:r>
                  <w:r w:rsidR="0007135C" w:rsidRPr="00BA5748">
                    <w:rPr>
                      <w:rFonts w:ascii="Times New Roman" w:eastAsia="Times New Roman" w:hAnsi="Times New Roman" w:cs="Times New Roman"/>
                      <w:color w:val="004466"/>
                      <w:lang w:val="ru-RU"/>
                    </w:rPr>
                    <w:t>.</w:t>
                  </w:r>
                </w:p>
                <w:p w:rsidR="0007135C" w:rsidRPr="00BA5748" w:rsidRDefault="0007135C" w:rsidP="00686803">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Основна сума в кінці </w:t>
                  </w:r>
                  <w:proofErr w:type="gramStart"/>
                  <w:r w:rsidRPr="00BA5748">
                    <w:rPr>
                      <w:rFonts w:ascii="Times New Roman" w:eastAsia="Times New Roman" w:hAnsi="Times New Roman" w:cs="Times New Roman"/>
                      <w:color w:val="004466"/>
                      <w:lang w:val="ru-RU"/>
                    </w:rPr>
                    <w:t>строку</w:t>
                  </w:r>
                  <w:r w:rsidRPr="00BA5748">
                    <w:rPr>
                      <w:rFonts w:ascii="Times New Roman" w:eastAsia="Times New Roman" w:hAnsi="Times New Roman" w:cs="Times New Roman"/>
                      <w:color w:val="004466"/>
                      <w:lang w:val="ru-RU"/>
                    </w:rPr>
                    <w:t xml:space="preserve"> ,</w:t>
                  </w:r>
                  <w:proofErr w:type="gramEnd"/>
                  <w:r w:rsidRPr="00BA5748">
                    <w:rPr>
                      <w:rFonts w:ascii="Times New Roman" w:eastAsia="Times New Roman" w:hAnsi="Times New Roman" w:cs="Times New Roman"/>
                      <w:color w:val="004466"/>
                      <w:lang w:val="ru-RU"/>
                    </w:rPr>
                    <w:t xml:space="preserve"> проценти на кінець періоду</w:t>
                  </w:r>
                  <w:r w:rsidRPr="00BA5748">
                    <w:rPr>
                      <w:rFonts w:ascii="Times New Roman" w:eastAsia="Times New Roman" w:hAnsi="Times New Roman" w:cs="Times New Roman"/>
                      <w:color w:val="004466"/>
                      <w:lang w:val="ru-RU"/>
                    </w:rPr>
                    <w:t>.</w:t>
                  </w:r>
                </w:p>
                <w:p w:rsidR="0007135C" w:rsidRPr="00BA5748" w:rsidRDefault="0007135C" w:rsidP="00686803">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Фіксована сума загального платежу.</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Кредити, надані на ведення особистих селянських господарств</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after="0" w:line="240" w:lineRule="auto"/>
                    <w:rPr>
                      <w:rFonts w:ascii="Times New Roman" w:eastAsia="Times New Roman" w:hAnsi="Times New Roman" w:cs="Times New Roman"/>
                      <w:color w:val="004466"/>
                      <w:lang w:val="ru-RU"/>
                    </w:rPr>
                  </w:pP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686803" w:rsidRPr="00BA5748">
                    <w:rPr>
                      <w:rFonts w:ascii="Times New Roman" w:eastAsia="Times New Roman" w:hAnsi="Times New Roman" w:cs="Times New Roman"/>
                      <w:color w:val="004466"/>
                    </w:rPr>
                    <w:t>+</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lang w:val="uk-UA"/>
                    </w:rPr>
                    <w:t xml:space="preserve"> </w:t>
                  </w:r>
                  <w:r w:rsidRPr="00BA5748">
                    <w:rPr>
                      <w:rFonts w:ascii="Times New Roman" w:eastAsia="Times New Roman" w:hAnsi="Times New Roman" w:cs="Times New Roman"/>
                      <w:color w:val="004466"/>
                    </w:rPr>
                    <w:t>+</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686803" w:rsidRPr="00BA5748" w:rsidRDefault="00CD5E41" w:rsidP="00686803">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Кредити, надані на придбання, будівництво, ремонт та реконструкцію</w:t>
                  </w:r>
                  <w:r w:rsidR="00686803" w:rsidRPr="00BA5748">
                    <w:rPr>
                      <w:rFonts w:ascii="Times New Roman" w:eastAsia="Times New Roman" w:hAnsi="Times New Roman" w:cs="Times New Roman"/>
                      <w:color w:val="004466"/>
                      <w:lang w:val="ru-RU"/>
                    </w:rPr>
                    <w:t xml:space="preserve"> житла</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9B08F2"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uk-UA"/>
                    </w:rPr>
                    <w:t xml:space="preserve">     60-80</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75,07</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Договір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Поруки      </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Основна сума рівними </w:t>
                  </w:r>
                  <w:proofErr w:type="gramStart"/>
                  <w:r w:rsidRPr="00BA5748">
                    <w:rPr>
                      <w:rFonts w:ascii="Times New Roman" w:eastAsia="Times New Roman" w:hAnsi="Times New Roman" w:cs="Times New Roman"/>
                      <w:color w:val="004466"/>
                      <w:lang w:val="ru-RU"/>
                    </w:rPr>
                    <w:t>частинами ,</w:t>
                  </w:r>
                  <w:proofErr w:type="gramEnd"/>
                  <w:r w:rsidRPr="00BA5748">
                    <w:rPr>
                      <w:rFonts w:ascii="Times New Roman" w:eastAsia="Times New Roman" w:hAnsi="Times New Roman" w:cs="Times New Roman"/>
                      <w:color w:val="004466"/>
                      <w:lang w:val="ru-RU"/>
                    </w:rPr>
                    <w:t xml:space="preserve"> проценти на кінець періоду</w:t>
                  </w:r>
                  <w:r w:rsidR="0007135C" w:rsidRPr="00BA5748">
                    <w:rPr>
                      <w:rFonts w:ascii="Times New Roman" w:eastAsia="Times New Roman" w:hAnsi="Times New Roman" w:cs="Times New Roman"/>
                      <w:color w:val="004466"/>
                      <w:lang w:val="ru-RU"/>
                    </w:rPr>
                    <w:t>.</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Основна сума в кінці </w:t>
                  </w:r>
                  <w:proofErr w:type="gramStart"/>
                  <w:r w:rsidRPr="00BA5748">
                    <w:rPr>
                      <w:rFonts w:ascii="Times New Roman" w:eastAsia="Times New Roman" w:hAnsi="Times New Roman" w:cs="Times New Roman"/>
                      <w:color w:val="004466"/>
                      <w:lang w:val="ru-RU"/>
                    </w:rPr>
                    <w:t>строку ,</w:t>
                  </w:r>
                  <w:proofErr w:type="gramEnd"/>
                  <w:r w:rsidRPr="00BA5748">
                    <w:rPr>
                      <w:rFonts w:ascii="Times New Roman" w:eastAsia="Times New Roman" w:hAnsi="Times New Roman" w:cs="Times New Roman"/>
                      <w:color w:val="004466"/>
                      <w:lang w:val="ru-RU"/>
                    </w:rPr>
                    <w:t xml:space="preserve"> проценти на кінець періоду</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Фіксована сума загального платежу</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686803">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Споживчі кред</w:t>
                  </w:r>
                  <w:r w:rsidR="00686803" w:rsidRPr="00BA5748">
                    <w:rPr>
                      <w:rFonts w:ascii="Times New Roman" w:eastAsia="Times New Roman" w:hAnsi="Times New Roman" w:cs="Times New Roman"/>
                      <w:color w:val="004466"/>
                      <w:lang w:val="ru-RU"/>
                    </w:rPr>
                    <w:t>ити на придбання  побутової техніки</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9B08F2">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9B08F2" w:rsidRPr="00BA5748">
                    <w:rPr>
                      <w:rFonts w:ascii="Times New Roman" w:eastAsia="Times New Roman" w:hAnsi="Times New Roman" w:cs="Times New Roman"/>
                      <w:color w:val="004466"/>
                      <w:lang w:val="ru-RU"/>
                    </w:rPr>
                    <w:t xml:space="preserve"> </w:t>
                  </w:r>
                  <w:r w:rsidR="009B08F2" w:rsidRPr="00BA5748">
                    <w:rPr>
                      <w:rFonts w:ascii="Times New Roman" w:eastAsia="Times New Roman" w:hAnsi="Times New Roman" w:cs="Times New Roman"/>
                      <w:color w:val="004466"/>
                      <w:lang w:val="uk-UA"/>
                    </w:rPr>
                    <w:t>60-80</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686803"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80</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Договір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Поруки      </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00686803" w:rsidRPr="00BA5748">
                    <w:rPr>
                      <w:rFonts w:ascii="Times New Roman" w:eastAsia="Times New Roman" w:hAnsi="Times New Roman" w:cs="Times New Roman"/>
                      <w:color w:val="004466"/>
                      <w:lang w:val="ru-RU"/>
                    </w:rPr>
                    <w:t xml:space="preserve">Основна сума рівними </w:t>
                  </w:r>
                  <w:proofErr w:type="gramStart"/>
                  <w:r w:rsidR="00686803" w:rsidRPr="00BA5748">
                    <w:rPr>
                      <w:rFonts w:ascii="Times New Roman" w:eastAsia="Times New Roman" w:hAnsi="Times New Roman" w:cs="Times New Roman"/>
                      <w:color w:val="004466"/>
                      <w:lang w:val="ru-RU"/>
                    </w:rPr>
                    <w:t>частинами ,</w:t>
                  </w:r>
                  <w:proofErr w:type="gramEnd"/>
                  <w:r w:rsidR="00686803" w:rsidRPr="00BA5748">
                    <w:rPr>
                      <w:rFonts w:ascii="Times New Roman" w:eastAsia="Times New Roman" w:hAnsi="Times New Roman" w:cs="Times New Roman"/>
                      <w:color w:val="004466"/>
                      <w:lang w:val="ru-RU"/>
                    </w:rPr>
                    <w:t xml:space="preserve"> </w:t>
                  </w:r>
                  <w:r w:rsidR="00686803" w:rsidRPr="00BA5748">
                    <w:rPr>
                      <w:rFonts w:ascii="Times New Roman" w:eastAsia="Times New Roman" w:hAnsi="Times New Roman" w:cs="Times New Roman"/>
                      <w:color w:val="004466"/>
                      <w:lang w:val="ru-RU"/>
                    </w:rPr>
                    <w:lastRenderedPageBreak/>
                    <w:t>проценти на кінець періоду</w:t>
                  </w:r>
                  <w:r w:rsidR="0007135C" w:rsidRPr="00BA5748">
                    <w:rPr>
                      <w:rFonts w:ascii="Times New Roman" w:eastAsia="Times New Roman" w:hAnsi="Times New Roman" w:cs="Times New Roman"/>
                      <w:color w:val="004466"/>
                      <w:lang w:val="ru-RU"/>
                    </w:rPr>
                    <w:t>.</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Основна сума в кінці </w:t>
                  </w:r>
                  <w:proofErr w:type="gramStart"/>
                  <w:r w:rsidRPr="00BA5748">
                    <w:rPr>
                      <w:rFonts w:ascii="Times New Roman" w:eastAsia="Times New Roman" w:hAnsi="Times New Roman" w:cs="Times New Roman"/>
                      <w:color w:val="004466"/>
                      <w:lang w:val="ru-RU"/>
                    </w:rPr>
                    <w:t>строку ,</w:t>
                  </w:r>
                  <w:proofErr w:type="gramEnd"/>
                  <w:r w:rsidRPr="00BA5748">
                    <w:rPr>
                      <w:rFonts w:ascii="Times New Roman" w:eastAsia="Times New Roman" w:hAnsi="Times New Roman" w:cs="Times New Roman"/>
                      <w:color w:val="004466"/>
                      <w:lang w:val="ru-RU"/>
                    </w:rPr>
                    <w:t xml:space="preserve"> проценти на кінець періоду</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Фіксована сума загального платежу</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Споживчі кредити на інші потреби, крім лікування</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9B08F2">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9B08F2" w:rsidRPr="00BA5748">
                    <w:rPr>
                      <w:rFonts w:ascii="Times New Roman" w:eastAsia="Times New Roman" w:hAnsi="Times New Roman" w:cs="Times New Roman"/>
                      <w:color w:val="004466"/>
                      <w:lang w:val="uk-UA"/>
                    </w:rPr>
                    <w:t>60-80</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DC4F7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rPr>
                    <w:t> </w:t>
                  </w:r>
                  <w:r w:rsidR="00DC4F71" w:rsidRPr="00BA5748">
                    <w:rPr>
                      <w:rFonts w:ascii="Times New Roman" w:eastAsia="Times New Roman" w:hAnsi="Times New Roman" w:cs="Times New Roman"/>
                      <w:color w:val="004466"/>
                      <w:lang w:val="uk-UA"/>
                    </w:rPr>
                    <w:t>69,66</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Договір</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Поруки      </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00686803" w:rsidRPr="00BA5748">
                    <w:rPr>
                      <w:rFonts w:ascii="Times New Roman" w:eastAsia="Times New Roman" w:hAnsi="Times New Roman" w:cs="Times New Roman"/>
                      <w:color w:val="004466"/>
                      <w:lang w:val="ru-RU"/>
                    </w:rPr>
                    <w:t xml:space="preserve">Основна сума рівними </w:t>
                  </w:r>
                  <w:proofErr w:type="gramStart"/>
                  <w:r w:rsidR="00686803" w:rsidRPr="00BA5748">
                    <w:rPr>
                      <w:rFonts w:ascii="Times New Roman" w:eastAsia="Times New Roman" w:hAnsi="Times New Roman" w:cs="Times New Roman"/>
                      <w:color w:val="004466"/>
                      <w:lang w:val="ru-RU"/>
                    </w:rPr>
                    <w:t>частинами ,</w:t>
                  </w:r>
                  <w:proofErr w:type="gramEnd"/>
                  <w:r w:rsidR="00686803" w:rsidRPr="00BA5748">
                    <w:rPr>
                      <w:rFonts w:ascii="Times New Roman" w:eastAsia="Times New Roman" w:hAnsi="Times New Roman" w:cs="Times New Roman"/>
                      <w:color w:val="004466"/>
                      <w:lang w:val="ru-RU"/>
                    </w:rPr>
                    <w:t xml:space="preserve"> проценти на кінець періоду</w:t>
                  </w:r>
                  <w:r w:rsidR="0007135C" w:rsidRPr="00BA5748">
                    <w:rPr>
                      <w:rFonts w:ascii="Times New Roman" w:eastAsia="Times New Roman" w:hAnsi="Times New Roman" w:cs="Times New Roman"/>
                      <w:color w:val="004466"/>
                      <w:lang w:val="ru-RU"/>
                    </w:rPr>
                    <w:t>.</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Основна сума в кінці </w:t>
                  </w:r>
                  <w:proofErr w:type="gramStart"/>
                  <w:r w:rsidRPr="00BA5748">
                    <w:rPr>
                      <w:rFonts w:ascii="Times New Roman" w:eastAsia="Times New Roman" w:hAnsi="Times New Roman" w:cs="Times New Roman"/>
                      <w:color w:val="004466"/>
                      <w:lang w:val="ru-RU"/>
                    </w:rPr>
                    <w:t>строку ,</w:t>
                  </w:r>
                  <w:proofErr w:type="gramEnd"/>
                  <w:r w:rsidRPr="00BA5748">
                    <w:rPr>
                      <w:rFonts w:ascii="Times New Roman" w:eastAsia="Times New Roman" w:hAnsi="Times New Roman" w:cs="Times New Roman"/>
                      <w:color w:val="004466"/>
                      <w:lang w:val="ru-RU"/>
                    </w:rPr>
                    <w:t xml:space="preserve"> проценти на кінець періоду</w:t>
                  </w:r>
                </w:p>
                <w:p w:rsidR="0007135C" w:rsidRPr="00BA5748" w:rsidRDefault="0007135C"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Фіксована сума загального платежу</w:t>
                  </w:r>
                </w:p>
              </w:tc>
            </w:tr>
            <w:tr w:rsidR="00CD5E41" w:rsidRPr="00BA5748">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Споживчі кредити на інші потреби - на лікування</w:t>
                  </w:r>
                </w:p>
              </w:tc>
              <w:tc>
                <w:tcPr>
                  <w:tcW w:w="1380" w:type="dxa"/>
                  <w:tcBorders>
                    <w:top w:val="outset" w:sz="6" w:space="0" w:color="auto"/>
                    <w:left w:val="outset" w:sz="6" w:space="0" w:color="auto"/>
                    <w:bottom w:val="outset" w:sz="6" w:space="0" w:color="auto"/>
                    <w:right w:val="outset" w:sz="6" w:space="0" w:color="auto"/>
                  </w:tcBorders>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133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DC4F7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w:t>
                  </w:r>
                  <w:r w:rsidR="00DC4F71" w:rsidRPr="00BA5748">
                    <w:rPr>
                      <w:rFonts w:ascii="Times New Roman" w:eastAsia="Times New Roman" w:hAnsi="Times New Roman" w:cs="Times New Roman"/>
                      <w:color w:val="004466"/>
                      <w:lang w:val="uk-UA"/>
                    </w:rPr>
                    <w:t>+</w:t>
                  </w:r>
                </w:p>
              </w:tc>
              <w:tc>
                <w:tcPr>
                  <w:tcW w:w="1290" w:type="dxa"/>
                  <w:tcBorders>
                    <w:top w:val="outset" w:sz="6" w:space="0" w:color="auto"/>
                    <w:left w:val="outset" w:sz="6" w:space="0" w:color="auto"/>
                    <w:bottom w:val="outset" w:sz="6" w:space="0" w:color="auto"/>
                    <w:right w:val="outset" w:sz="6" w:space="0" w:color="auto"/>
                  </w:tcBorders>
                  <w:hideMark/>
                </w:tcPr>
                <w:p w:rsidR="00CD5E41" w:rsidRPr="00BA5748" w:rsidRDefault="00DC4F71"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uk-UA"/>
                    </w:rPr>
                    <w:t>+</w:t>
                  </w:r>
                </w:p>
              </w:tc>
              <w:tc>
                <w:tcPr>
                  <w:tcW w:w="1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DC4F7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w:t>
                  </w:r>
                  <w:r w:rsidR="00DC4F71" w:rsidRPr="00BA5748">
                    <w:rPr>
                      <w:rFonts w:ascii="Times New Roman" w:eastAsia="Times New Roman" w:hAnsi="Times New Roman" w:cs="Times New Roman"/>
                      <w:color w:val="004466"/>
                      <w:lang w:val="uk-UA"/>
                    </w:rPr>
                    <w:t>+</w:t>
                  </w:r>
                  <w:r w:rsidRPr="00BA5748">
                    <w:rPr>
                      <w:rFonts w:ascii="Times New Roman" w:eastAsia="Times New Roman" w:hAnsi="Times New Roman" w:cs="Times New Roman"/>
                      <w:color w:val="004466"/>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CD5E41" w:rsidRPr="00BA5748" w:rsidRDefault="00DC4F71" w:rsidP="00CD5E41">
                  <w:pPr>
                    <w:spacing w:before="100" w:beforeAutospacing="1" w:after="100" w:afterAutospacing="1" w:line="240" w:lineRule="auto"/>
                    <w:rPr>
                      <w:rFonts w:ascii="Times New Roman" w:eastAsia="Times New Roman" w:hAnsi="Times New Roman" w:cs="Times New Roman"/>
                      <w:color w:val="004466"/>
                      <w:lang w:val="uk-UA"/>
                    </w:rPr>
                  </w:pPr>
                  <w:r w:rsidRPr="00BA5748">
                    <w:rPr>
                      <w:rFonts w:ascii="Times New Roman" w:eastAsia="Times New Roman" w:hAnsi="Times New Roman" w:cs="Times New Roman"/>
                      <w:color w:val="004466"/>
                      <w:lang w:val="uk-UA"/>
                    </w:rPr>
                    <w:t>+</w:t>
                  </w:r>
                </w:p>
              </w:tc>
              <w:tc>
                <w:tcPr>
                  <w:tcW w:w="4575" w:type="dxa"/>
                  <w:tcBorders>
                    <w:top w:val="outset" w:sz="6" w:space="0" w:color="auto"/>
                    <w:left w:val="outset" w:sz="6" w:space="0" w:color="auto"/>
                    <w:bottom w:val="outset" w:sz="6" w:space="0" w:color="auto"/>
                    <w:right w:val="outset" w:sz="6" w:space="0" w:color="auto"/>
                  </w:tcBorders>
                  <w:hideMark/>
                </w:tcPr>
                <w:p w:rsidR="00CD5E41" w:rsidRPr="00BA5748" w:rsidRDefault="00CD5E41" w:rsidP="00DC4F7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r w:rsidR="00DC4F71" w:rsidRPr="00BA5748">
                    <w:rPr>
                      <w:rFonts w:ascii="Times New Roman" w:eastAsia="Times New Roman" w:hAnsi="Times New Roman" w:cs="Times New Roman"/>
                      <w:color w:val="004466"/>
                      <w:lang w:val="ru-RU"/>
                    </w:rPr>
                    <w:t>+</w:t>
                  </w:r>
                </w:p>
              </w:tc>
            </w:tr>
          </w:tbl>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c>
          <w:tcPr>
            <w:tcW w:w="0" w:type="auto"/>
          </w:tcPr>
          <w:p w:rsidR="008A13C0" w:rsidRPr="00BA5748" w:rsidRDefault="008A13C0">
            <w:pPr>
              <w:spacing w:after="0" w:line="240" w:lineRule="auto"/>
              <w:rPr>
                <w:rFonts w:ascii="Times New Roman" w:hAnsi="Times New Roman" w:cs="Times New Roman"/>
                <w:lang w:val="ru-RU"/>
              </w:rPr>
            </w:pP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23</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 істотні характеристики послуги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надає інформацію, визначену в цьому підпункті у розрізі кожного різновиду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має право використовувати приклади під час розміщення інформації, визначеної в цьому пункті.)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Зазначається у розміщених у підрозділі «Інформація про істотні характеристики послуг споживчого кредиту» інформаціях у формі Додатків 8 – 11 до Положення про фінансові послуги.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24</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3) умови отримання акційної та інших аналогічних за змістом пропозицій, уключаючи термін їх дії;</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 надає інформацію, визначену в цьому підпункті у розрізі кожного різновиду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має право використовувати приклади під час розміщення інформації, визначеної в цьому пункті.)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Інформацію про будь-які акційні умови (</w:t>
            </w:r>
            <w:r w:rsidRPr="00BA5748">
              <w:rPr>
                <w:rFonts w:ascii="Times New Roman" w:eastAsia="Times New Roman" w:hAnsi="Times New Roman" w:cs="Times New Roman"/>
                <w:i/>
                <w:iCs/>
                <w:color w:val="004466"/>
                <w:lang w:val="ru-RU"/>
              </w:rPr>
              <w:t>рекламу</w:t>
            </w:r>
            <w:r w:rsidRPr="00BA5748">
              <w:rPr>
                <w:rFonts w:ascii="Times New Roman" w:eastAsia="Times New Roman" w:hAnsi="Times New Roman" w:cs="Times New Roman"/>
                <w:color w:val="004466"/>
                <w:lang w:val="ru-RU"/>
              </w:rPr>
              <w:t xml:space="preserve">), як правило, розміщують на головній сторінці, проте на головній сторінці вона викладається без деталізації. За вимогою НБУ кредитна спілка має розкривати таку </w:t>
            </w:r>
            <w:r w:rsidRPr="00BA5748">
              <w:rPr>
                <w:rFonts w:ascii="Times New Roman" w:eastAsia="Times New Roman" w:hAnsi="Times New Roman" w:cs="Times New Roman"/>
                <w:color w:val="004466"/>
                <w:lang w:val="ru-RU"/>
              </w:rPr>
              <w:lastRenderedPageBreak/>
              <w:t>інформацію повністю у відповідному підрозділі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i/>
                <w:iCs/>
                <w:color w:val="004466"/>
                <w:lang w:val="ru-RU"/>
              </w:rPr>
              <w:t>(вебсторінці)</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b/>
                <w:bCs/>
                <w:color w:val="004466"/>
                <w:lang w:val="ru-RU"/>
              </w:rPr>
              <w:t>у підрозділі «Інформація про істотні характеристики послуг споживчого кредиту» у формі Додатків 8 – 11 до Положення про фінансові послуги</w:t>
            </w:r>
            <w:r w:rsidRPr="00BA5748">
              <w:rPr>
                <w:rFonts w:ascii="Times New Roman" w:eastAsia="Times New Roman" w:hAnsi="Times New Roman" w:cs="Times New Roman"/>
                <w:color w:val="004466"/>
                <w:lang w:val="ru-RU"/>
              </w:rPr>
              <w:t>) шляхом розміщення в рекламному тексті гіперпосилання на такий підрозділ.</w:t>
            </w: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Приклади розміщуються за бажанням.</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25</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4) суму (ліміт), </w:t>
            </w:r>
            <w:proofErr w:type="gramStart"/>
            <w:r w:rsidRPr="00BA5748">
              <w:rPr>
                <w:rFonts w:ascii="Times New Roman" w:eastAsia="Times New Roman" w:hAnsi="Times New Roman" w:cs="Times New Roman"/>
                <w:color w:val="004466"/>
                <w:lang w:val="ru-RU"/>
              </w:rPr>
              <w:t>на яку</w:t>
            </w:r>
            <w:proofErr w:type="gramEnd"/>
            <w:r w:rsidRPr="00BA5748">
              <w:rPr>
                <w:rFonts w:ascii="Times New Roman" w:eastAsia="Times New Roman" w:hAnsi="Times New Roman" w:cs="Times New Roman"/>
                <w:color w:val="004466"/>
                <w:lang w:val="ru-RU"/>
              </w:rPr>
              <w:t xml:space="preserve"> (який) може бути наданий споживчий кредит (від мінімального розміру до максимального), строк користування нею (ним) (від мінімального значення до максимального);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 надає інформацію, визначену в цьому підпункті у розрізі кожного різновиду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має право використовувати приклади під час розміщення інформації, визначеної в цьому пункті.)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Зазначається у розміщених у підрозділі «Інформація про істотні характеристики послуг споживчого кредиту» інформаціях у формі Додатків 8 – 11 до Положення про фінансові послуги.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26</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5) про наявність, перелік і вартість супровідних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 надає інформацію, визначену в цьому підпункті у розрізі кожного різновиду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має право використовувати приклади під час розміщення інформації, визначеної в цьому пункті.)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За наявності супровідних послуг вказується орієнтовна вартість. У разі відсутності у кредитної спілки інформації про вартість певної супровідної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3.3.3. Положення про фінансові послуги.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27</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 xml:space="preserve">6) гіперпосилання на вебсторінку фінансової установи, де розміщено умови договору (уключаючи його публічну частину, оферти) та інших типових договорів про надання споживчого кредиту, внутрішні правила </w:t>
            </w:r>
            <w:r w:rsidRPr="00BA5748">
              <w:rPr>
                <w:rFonts w:ascii="Times New Roman" w:eastAsia="Times New Roman" w:hAnsi="Times New Roman" w:cs="Times New Roman"/>
                <w:color w:val="004466"/>
              </w:rPr>
              <w:lastRenderedPageBreak/>
              <w:t>надання фінансових послуг фінансовою установою;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 надає інформацію, визначену в цьому підпункті у розрізі кожного різновиду споживчого кредиту.)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lastRenderedPageBreak/>
              <w:t>На головній сторінці: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Гіперпосилання на вебсторінку Кредитної спілки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«Умови надання фінансових послуг», де розміщено умови Договорів про споживчий кредит (уключаючи його публічну частину, оферти) та «Положення про фінансові послуги Кредитної спілки </w:t>
            </w:r>
            <w:r w:rsidRPr="00BA5748">
              <w:rPr>
                <w:rFonts w:ascii="Times New Roman" w:eastAsia="Times New Roman" w:hAnsi="Times New Roman" w:cs="Times New Roman"/>
                <w:color w:val="004466"/>
                <w:lang w:val="ru-RU"/>
              </w:rPr>
              <w:lastRenderedPageBreak/>
              <w:t>«</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яке є внутрішніми правилами надання фінансових послуг кредитною спілкою.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Щодо публічної частини, оферти Постанова 100 містить наступні вимоги: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23. Пропозиція фінансової установи, адресована невизначеному колу осіб, укласти договір (оферту) щодо надання споживчого кредиту у вигляді публічної частини договору про надання споживчого кредиту, що укладається шляхом приєднання [далі - публічна пропозиція (оферта), публічна частина договору], розміщується фінансовою установою на її власному вебсайті.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Фінансова установа на вимогу споживача зобов'язана надати йому редакцію публічної частини договору, яка була чинною на зазначену споживачем дату.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24. Фінансова установа під час здійснення публічної пропозиції (оферти) на власному вебсайті розміщує таку інформацію: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 повне найменування фінансової установи;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 ідентифікаційний код та місцезнаходження фінансової установи;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3) контактну інформацію та адресу власного вебсайта фінансової установи;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4) гіперпосилання на відомості про свідоцтво, ліцензії та дозволи, надані фінансовій установі;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5) гіперпосилання на Державний реєстр фінансових установ на сторінці офіційного Інтернет-представництва Національного банку;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6) відомості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види фінансових послуг, що надаються фінансовою установою споживачу, гіперпосилання на вебсторінку фінансової установи, де розміщено істотні характеристики послуги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гіперпосилання на вебсторінку фінансової установи, де розміщено інформацію про порядок і процедуру захисту персональних даних (уключаючи витяги з них);</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порядок дій фінансової установи в разі невиконання споживачем обов'язків згідно з договором про споживчий кредит;</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гіперпосилання на внутрішній документ (витяг) фінансової установи, який регламентує порядок розгляду фінансовою установою звернень споживачів, а також гіперпосилання на розділ "Захист прав споживачів" на сторінці офіційного Інтернет-представництва Національного банку, де розміщено інформацію про розгляд звернень;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дату набрання чинності публічною пропозицією (офертою);</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 те, що підписання споживачем публічної пропозиції (оферти) передбачає надання його згоди на зазначені умови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Фінансова установа має право розмістити на власному вебсайті іншу інформацію щодо публічної пропозиції (оферти).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25. Інформація, зазначена в пункті 24 розділу </w:t>
            </w:r>
            <w:r w:rsidRPr="00BA5748">
              <w:rPr>
                <w:rFonts w:ascii="Times New Roman" w:eastAsia="Times New Roman" w:hAnsi="Times New Roman" w:cs="Times New Roman"/>
                <w:color w:val="004466"/>
              </w:rPr>
              <w:t>II</w:t>
            </w:r>
            <w:r w:rsidRPr="00BA5748">
              <w:rPr>
                <w:rFonts w:ascii="Times New Roman" w:eastAsia="Times New Roman" w:hAnsi="Times New Roman" w:cs="Times New Roman"/>
                <w:color w:val="004466"/>
                <w:lang w:val="ru-RU"/>
              </w:rPr>
              <w:t xml:space="preserve"> Постанови 100, розміщується на початку першої сторінки публічної пропозиції (оферти) на власному вебсайті фінансової установи.</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28</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можливі наслідки для споживача в разі користування споживчим кредитом або невиконання ним обов'язків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в разі невиконання зобов'язання за договором про споживчий кредит;</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(фінансова установа надає інформацію, визначену в цьому підпункті у розрізі кожного різновиду споживчого кредиту.)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Наведено у рядку 19 цієї Таблиці </w:t>
            </w: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29</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те, що порушення виконання зобов'язання щодо повернення споживчого кредиту може вплинути на кредитну історію та ускладнити отримання споживчого кредиту надалі;</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Наведено у рядку 19 цієї Таблиці</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30</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те, що фінансовій установі забороняється вимагати від споживача придбання будь-яких товарів чи послуг від фінансової установи або спорідненої чи пов'язаної з ним особи як обов'язкову умову надання споживчого кредиту;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попереджає про те, що:</w:t>
            </w:r>
          </w:p>
          <w:p w:rsidR="00CD5E41" w:rsidRPr="00BA5748" w:rsidRDefault="00CD5E41" w:rsidP="006F40D4">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їй забороняється вимагати від Споживача придбання будь-яких товарів чи послуг від Кредитної спілки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або спорідненої чи пов'язаної з нею особи як обов'язкову умову надання споживчого кредиту;</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31</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те, що для прийняття усвідомленого рішення щодо отримання споживчого кредиту на запропонованих умовах споживач має право розглянути альтернативні різновиди споживчих кредитів та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Споживач для прийняття усвідомленого рішення щодо отримання споживчого кредиту на запропонованих умовах має право розглянути альтернативні різновиди споживчих кредитів та фінансових установ</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32</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те, що фінансова установа має право вносити зміни до укладених зі споживачами договорів про споживчий кредит тільки за згодою сторін;</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6F40D4">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lang w:val="ru-RU"/>
              </w:rPr>
              <w:t xml:space="preserve">- всі зміни до укладених сторонами договорів про споживчий кредит можуть бути внесені тільки за згодою </w:t>
            </w:r>
            <w:r w:rsidRPr="00BA5748">
              <w:rPr>
                <w:rFonts w:ascii="Times New Roman" w:eastAsia="Times New Roman" w:hAnsi="Times New Roman" w:cs="Times New Roman"/>
                <w:color w:val="004466"/>
              </w:rPr>
              <w:t>Споживача та Кредитної спілки «</w:t>
            </w:r>
            <w:r w:rsidR="006F40D4" w:rsidRPr="00BA5748">
              <w:rPr>
                <w:rFonts w:ascii="Times New Roman" w:eastAsia="Times New Roman" w:hAnsi="Times New Roman" w:cs="Times New Roman"/>
                <w:color w:val="004466"/>
                <w:lang w:val="uk-UA"/>
              </w:rPr>
              <w:t>БЕРЕГИНЯ</w:t>
            </w:r>
            <w:r w:rsidRPr="00BA5748">
              <w:rPr>
                <w:rFonts w:ascii="Times New Roman" w:eastAsia="Times New Roman" w:hAnsi="Times New Roman" w:cs="Times New Roman"/>
                <w:color w:val="004466"/>
              </w:rPr>
              <w:t>»</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33</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можливість споживача відмовитися від отримання рекламних матеріалів засобами дистанційних каналів комунікації;</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lastRenderedPageBreak/>
              <w:t>- Споживач має право відмовитися від отримання рекламних матеріалів засобами дистанційних каналів комунікації</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34</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те, що можливі витрати на сплату споживачем платежів за користування споживчим кредитом залежать від обраного споживачем способу сплати;</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6F40D4">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Кредитна спілка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не несе відповідальність за додаткові витрати, які може понести Споживач під час сплати ним платежів за користуванням кредитом використовуючи інші фінансові установи як посередників, зокрема комісії банків за розрахунково-касове обслуговування, комісії платіжних терміналів, або платіжних систем.</w:t>
            </w: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35</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16.</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7) попередження про:</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те, що ініціювання споживачем продовження (лонгації, пролонгації) строку погашення споживчого кредиту (строку виконання грошового зобов'язання)/строку кредитування/строку дії договору про споживчий кредит здійснюється без змін або зі зміною умов попередньо укладеного договору в бік погіршення для споживача із зазначенням переліку та цифрового значення умов, що підлягають зміні;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i/>
                <w:iCs/>
                <w:color w:val="004466"/>
              </w:rPr>
              <w:t>(Фінансова установа надає інформацію, визначену в цьому абзаці у системі дистанційного обслуговування (уключаючи особистий кабінет на вебсайті фінансової установи), в якій здійснюється ініціювання споживачем продовження (лонгація, пролонгація) строку погашення кредиту (строку виконання грошового зобов'язання)/строку кредитування/строку дії договору.)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продовження інформації</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b/>
                <w:bCs/>
                <w:color w:val="004466"/>
                <w:lang w:val="ru-RU"/>
              </w:rPr>
              <w:t>у підрозділі «Попередження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 наведеної у попередньому рядку: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Споживач не має права за власною ініціативою в односторонньому порядку продовжувати строк кредитування або строк виплати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 має право звертатися до Кредитної спілки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Споживача причин.</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У разі письмового звернення Споживача щодо перенесення строків платежів (повернення кредиту та/або сплати процентів) у зв’язку з виникненням тимчасових фінансових або інших ускладнень Кредитна спілка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зобов’язана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lastRenderedPageBreak/>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У будь-якому випадку перенесення строків платежів (повернення кредиту та/або сплати процентів) оформляється додатковим договором.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36</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8) калькулятор;</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20. Фінансова установа розміщує на власному вебсайті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супровідних послуг фінансової установи, кредитних посередників і третіх осіб, уключно з податковими платежами та зборами з урахуванням вимог законодавства України.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Фінансова установа має право використовувати функцію ЧИСТВНДОХ (</w:t>
            </w:r>
            <w:r w:rsidRPr="00BA5748">
              <w:rPr>
                <w:rFonts w:ascii="Times New Roman" w:eastAsia="Times New Roman" w:hAnsi="Times New Roman" w:cs="Times New Roman"/>
                <w:color w:val="004466"/>
              </w:rPr>
              <w:t>XIRR</w:t>
            </w:r>
            <w:r w:rsidRPr="00BA5748">
              <w:rPr>
                <w:rFonts w:ascii="Times New Roman" w:eastAsia="Times New Roman" w:hAnsi="Times New Roman" w:cs="Times New Roman"/>
                <w:color w:val="004466"/>
                <w:lang w:val="ru-RU"/>
              </w:rPr>
              <w:t xml:space="preserve">) програмного продукту </w:t>
            </w:r>
            <w:r w:rsidRPr="00BA5748">
              <w:rPr>
                <w:rFonts w:ascii="Times New Roman" w:eastAsia="Times New Roman" w:hAnsi="Times New Roman" w:cs="Times New Roman"/>
                <w:color w:val="004466"/>
              </w:rPr>
              <w:t>Microsoft</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Excel</w:t>
            </w:r>
            <w:r w:rsidRPr="00BA5748">
              <w:rPr>
                <w:rFonts w:ascii="Times New Roman" w:eastAsia="Times New Roman" w:hAnsi="Times New Roman" w:cs="Times New Roman"/>
                <w:color w:val="004466"/>
                <w:lang w:val="ru-RU"/>
              </w:rPr>
              <w:t xml:space="preserve"> або іншу ідентичну функцію під час розроблення калькулятора для порівняння загальних витрат за послугою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Фінансова установа під час надання відповідно до Постанови 100 інформації про вартість супровідних послуг бере до розрахунку максимально можливе значення вартості супровідних 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супровідних послуг третіх осіб, що є обов'язковими для отримання споживчого 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21. Фінансова установа забезпечує відображення таких результатів розрахунків калькулятора:</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 для послуги з надання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загальні витрати за споживчим кредитом, гривень;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 суму платежу за розрахунковий період [включає платіж за кредитом, проценти за користування кредитом, розмір платежів за супровідні послуги фінансової установи, </w:t>
            </w:r>
            <w:r w:rsidRPr="00BA5748">
              <w:rPr>
                <w:rFonts w:ascii="Times New Roman" w:eastAsia="Times New Roman" w:hAnsi="Times New Roman" w:cs="Times New Roman"/>
                <w:color w:val="004466"/>
                <w:lang w:val="ru-RU"/>
              </w:rPr>
              <w:lastRenderedPageBreak/>
              <w:t>кредитного посередника (за наявності) та третіх осіб], гривень;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загальну вартість кредиту для споживача, гривень;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реальну річну процентну ставку, відсотків річних;</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 для послуги з надання мікрокредиту (додатково до інформації, зазначеної в підпункті 1 пункту 21 Постанови 100) - загальну кількість платежів, уключаючи періодичність їх сплати та/або дати сплати.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22. Фінансова установа розміщує на сторінці з інформацією про послугу з надання споживчого кредиту приклади результатів розрахунків калькулятора, до яких включає інформацію про всі припущення, використані для розрахунку загальних витрат за послугою з надання споживчого кредиту.</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37</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9) гіперпосилання на сторінку офіційного Інтернет-представництва Національного банку, на якій розміщено Державний реєстр фінансових установ;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Гіперпосилання на сторінку офіційного Інтернет-представництва Національного банку, на якій розміщено Державний реєстр фінансових установ</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https</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kis</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bank</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gov</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ua</w:t>
            </w:r>
            <w:r w:rsidRPr="00BA5748">
              <w:rPr>
                <w:rFonts w:ascii="Times New Roman" w:eastAsia="Times New Roman" w:hAnsi="Times New Roman" w:cs="Times New Roman"/>
                <w:color w:val="004466"/>
                <w:lang w:val="ru-RU"/>
              </w:rPr>
              <w:t>/</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38</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10) повідомлення 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обслуговування фінансової установи;</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За наявності систем дистанційного обслуговування</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39</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11) про порядок і процедуру захисту персональних даних споживачів (уключаючи витяги з них);</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Порядок і процедура захисту персональних даних споживачів</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40</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12)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Договір про споживчий кредит може бути розірваний тільки за взаємною згодою Споживача та Кредитної спілки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яка оформляється додатковим договором до такого Договору. Договір про споживчий кредит може бути розірвано за рішенням суду на вимогу Споживача або Кредитної спілки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у випадках, встановлених законом. У разі розірвання договору Споживач зобов’язаний повернути всю суму споживчого кредиту в день підписання додаткового договору про розірвання Договору про споживчий кредит або в день набрання законної сили рішенням суду про розірвання Договору про споживчий кредит та </w:t>
            </w:r>
            <w:r w:rsidRPr="00BA5748">
              <w:rPr>
                <w:rFonts w:ascii="Times New Roman" w:eastAsia="Times New Roman" w:hAnsi="Times New Roman" w:cs="Times New Roman"/>
                <w:color w:val="004466"/>
                <w:lang w:val="ru-RU"/>
              </w:rPr>
              <w:lastRenderedPageBreak/>
              <w:t xml:space="preserve">сплатити проценти </w:t>
            </w:r>
            <w:proofErr w:type="gramStart"/>
            <w:r w:rsidRPr="00BA5748">
              <w:rPr>
                <w:rFonts w:ascii="Times New Roman" w:eastAsia="Times New Roman" w:hAnsi="Times New Roman" w:cs="Times New Roman"/>
                <w:color w:val="004466"/>
                <w:lang w:val="ru-RU"/>
              </w:rPr>
              <w:t>за весь строк</w:t>
            </w:r>
            <w:proofErr w:type="gramEnd"/>
            <w:r w:rsidRPr="00BA5748">
              <w:rPr>
                <w:rFonts w:ascii="Times New Roman" w:eastAsia="Times New Roman" w:hAnsi="Times New Roman" w:cs="Times New Roman"/>
                <w:color w:val="004466"/>
                <w:lang w:val="ru-RU"/>
              </w:rPr>
              <w:t xml:space="preserve"> фактичного користування Споживчим кредитом до моменту його повернення.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 Має право протягом чотирнадцяти календарних днів з дня укладення Договору про споживчий кредит відмовитися від такого Договору без пояснення причин, у тому числі в разі отримання ним грошових коштів (далі – строк відмови), за умови надання Кредитній спілці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 зобов’язаний протягом семи календарних днів з дати подання Кредитній спілці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письмового повідомлення про відмову від Договору про споживчий кредит з дотриманням зазначених вище вимог повернути Кредитній спілці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грошові кошти, одержані згідно з таким Договором, та сплатити проценти за період з дня одержання коштів до дня їх повернення за ставкою, встановленою в такому Договорі. В такому разі повернення Споживачем грошових коштів, одержаних згідно з таким Договором, та сплата процентів за період з дня одержання коштів до дня їх повернення за ставкою, встановленою Договором про споживчий кредит, не є платежами, відшкодуваннями, штрафними санкціями за реалізацію Споживачем права на відмову від такого Договору.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 не зобов'язаний сплачувати будь-які інші платежі у зв'язку з відмовою від Договору про споживчий кредит.</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Відмова від Договору про споживчий кредит є підставою для припинення договорів супровідних послуг, зазначених в такому Договорі.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Право на відмову від Договору про споживчий кредит не застосовується, якщо виконання зобов'язання за ним забезпечено шляхом укладення нотаріально посвідчених </w:t>
            </w:r>
            <w:r w:rsidRPr="00BA5748">
              <w:rPr>
                <w:rFonts w:ascii="Times New Roman" w:eastAsia="Times New Roman" w:hAnsi="Times New Roman" w:cs="Times New Roman"/>
                <w:color w:val="004466"/>
                <w:lang w:val="ru-RU"/>
              </w:rPr>
              <w:lastRenderedPageBreak/>
              <w:t>договорів (правочинів), а також, якщо кредит було надано на придбання робіт (послуг), виконання яких відбулося до закінчення строку відмови від такого Договору.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2) має право </w:t>
            </w:r>
            <w:proofErr w:type="gramStart"/>
            <w:r w:rsidRPr="00BA5748">
              <w:rPr>
                <w:rFonts w:ascii="Times New Roman" w:eastAsia="Times New Roman" w:hAnsi="Times New Roman" w:cs="Times New Roman"/>
                <w:color w:val="004466"/>
                <w:lang w:val="ru-RU"/>
              </w:rPr>
              <w:t>в будь</w:t>
            </w:r>
            <w:proofErr w:type="gramEnd"/>
            <w:r w:rsidRPr="00BA5748">
              <w:rPr>
                <w:rFonts w:ascii="Times New Roman" w:eastAsia="Times New Roman" w:hAnsi="Times New Roman" w:cs="Times New Roman"/>
                <w:color w:val="004466"/>
                <w:lang w:val="ru-RU"/>
              </w:rPr>
              <w:t>-який час повністю або частково достроково повернути споживчий кредит, у тому числі шляхом збільшення суми періодичних платежів,</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3) зобов’язаний повідомити Кредитну спілку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про намір дострокового повернення споживчого кредиту шляхом надання відповідної письмової заяви та у разі дострокового повернення споживчого кредиту сплатити Кредитній спілці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проценти за користування споживчим кредитом та вартість усіх послуг, пов'язаних з обслуговуванням та погашенням споживчого кредиту, за період фактичного користування споживчим кредитом.</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Кредитна спілка «</w:t>
            </w:r>
            <w:r w:rsidR="006F40D4"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зобов’язана прийняти від Споживача платежі у разі дострокового повернення споживчого кредиту без встановлення Споживачу будь-якої плати, пов'язаної з достроковим поверненням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має право вимагати дострокового повернення споживчого кредиту, строк виплати якого ще не настав, в повному обсязі, та сплати процентів за весь фактичний строк користування споживчим кредитом у випадку наявності хоча б однієї із зазначених обставин:</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proofErr w:type="gramStart"/>
            <w:r w:rsidRPr="00BA5748">
              <w:rPr>
                <w:rFonts w:ascii="Times New Roman" w:eastAsia="Times New Roman" w:hAnsi="Times New Roman" w:cs="Times New Roman"/>
                <w:color w:val="004466"/>
                <w:lang w:val="ru-RU"/>
              </w:rPr>
              <w:t>а)</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затримання</w:t>
            </w:r>
            <w:proofErr w:type="gramEnd"/>
            <w:r w:rsidRPr="00BA5748">
              <w:rPr>
                <w:rFonts w:ascii="Times New Roman" w:eastAsia="Times New Roman" w:hAnsi="Times New Roman" w:cs="Times New Roman"/>
                <w:color w:val="004466"/>
                <w:lang w:val="ru-RU"/>
              </w:rPr>
              <w:t xml:space="preserve"> сплати Споживачем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б) у разі розірвання Споживачем договору про надання супровідних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Кредитної спілки «</w:t>
            </w:r>
            <w:r w:rsidR="00274D6C"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(за наявності);</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в) у разі втрати забезпечення виконання зобов'язання або погіршення його умов за обставин, за які Кредитна </w:t>
            </w:r>
            <w:r w:rsidRPr="00BA5748">
              <w:rPr>
                <w:rFonts w:ascii="Times New Roman" w:eastAsia="Times New Roman" w:hAnsi="Times New Roman" w:cs="Times New Roman"/>
                <w:color w:val="004466"/>
                <w:lang w:val="ru-RU"/>
              </w:rPr>
              <w:lastRenderedPageBreak/>
              <w:t>спілка не несе відповідальності, якщо Споживач не надасть рівноцінну заміну забезпечення.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В такому разі повернення споживчого кредиту може бути здійснено Споживачем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Кредитної спілки. Якщо протягом цього періоду Споживач усуне порушення умов Договору про споживчий кредит, вимога Кредитної спілки «</w:t>
            </w:r>
            <w:r w:rsidR="00274D6C"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втрачає чинність.</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lastRenderedPageBreak/>
              <w:t>41</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17. Фінансова установа розміщує на власному вебсайті (на сторінці з інформацією про фінансову послугу) інформацію про істотні характеристики послуги споживчого кредиту, уключаючи послуги з надання мікрокредиту, згідно з додатками 1 - 4 до Постанови 100.</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i/>
                <w:iCs/>
                <w:color w:val="004466"/>
                <w:lang w:val="ru-RU"/>
              </w:rPr>
              <w:t xml:space="preserve">(18. Фінансова установа розміщує на власному вебсайті інформацію, зазначену в пункті 17 розділу </w:t>
            </w:r>
            <w:r w:rsidRPr="00BA5748">
              <w:rPr>
                <w:rFonts w:ascii="Times New Roman" w:eastAsia="Times New Roman" w:hAnsi="Times New Roman" w:cs="Times New Roman"/>
                <w:i/>
                <w:iCs/>
                <w:color w:val="004466"/>
              </w:rPr>
              <w:t>II</w:t>
            </w:r>
            <w:r w:rsidRPr="00BA5748">
              <w:rPr>
                <w:rFonts w:ascii="Times New Roman" w:eastAsia="Times New Roman" w:hAnsi="Times New Roman" w:cs="Times New Roman"/>
                <w:i/>
                <w:iCs/>
                <w:color w:val="004466"/>
                <w:lang w:val="ru-RU"/>
              </w:rPr>
              <w:t xml:space="preserve"> Постанови 100, як окремий документ (файл) із використанням гарнітури </w:t>
            </w:r>
            <w:r w:rsidRPr="00BA5748">
              <w:rPr>
                <w:rFonts w:ascii="Times New Roman" w:eastAsia="Times New Roman" w:hAnsi="Times New Roman" w:cs="Times New Roman"/>
                <w:i/>
                <w:iCs/>
                <w:color w:val="004466"/>
              </w:rPr>
              <w:t>Times</w:t>
            </w:r>
            <w:r w:rsidRPr="00BA5748">
              <w:rPr>
                <w:rFonts w:ascii="Times New Roman" w:eastAsia="Times New Roman" w:hAnsi="Times New Roman" w:cs="Times New Roman"/>
                <w:i/>
                <w:iCs/>
                <w:color w:val="004466"/>
                <w:lang w:val="ru-RU"/>
              </w:rPr>
              <w:t xml:space="preserve"> </w:t>
            </w:r>
            <w:r w:rsidRPr="00BA5748">
              <w:rPr>
                <w:rFonts w:ascii="Times New Roman" w:eastAsia="Times New Roman" w:hAnsi="Times New Roman" w:cs="Times New Roman"/>
                <w:i/>
                <w:iCs/>
                <w:color w:val="004466"/>
              </w:rPr>
              <w:t>New</w:t>
            </w:r>
            <w:r w:rsidRPr="00BA5748">
              <w:rPr>
                <w:rFonts w:ascii="Times New Roman" w:eastAsia="Times New Roman" w:hAnsi="Times New Roman" w:cs="Times New Roman"/>
                <w:i/>
                <w:iCs/>
                <w:color w:val="004466"/>
                <w:lang w:val="ru-RU"/>
              </w:rPr>
              <w:t xml:space="preserve"> </w:t>
            </w:r>
            <w:r w:rsidRPr="00BA5748">
              <w:rPr>
                <w:rFonts w:ascii="Times New Roman" w:eastAsia="Times New Roman" w:hAnsi="Times New Roman" w:cs="Times New Roman"/>
                <w:i/>
                <w:iCs/>
                <w:color w:val="004466"/>
              </w:rPr>
              <w:t>Roman</w:t>
            </w:r>
            <w:r w:rsidRPr="00BA5748">
              <w:rPr>
                <w:rFonts w:ascii="Times New Roman" w:eastAsia="Times New Roman" w:hAnsi="Times New Roman" w:cs="Times New Roman"/>
                <w:i/>
                <w:iCs/>
                <w:color w:val="004466"/>
                <w:lang w:val="ru-RU"/>
              </w:rPr>
              <w:t xml:space="preserve">, шрифту розміром 14 друкарських пунктів та у форматі </w:t>
            </w:r>
            <w:r w:rsidRPr="00BA5748">
              <w:rPr>
                <w:rFonts w:ascii="Times New Roman" w:eastAsia="Times New Roman" w:hAnsi="Times New Roman" w:cs="Times New Roman"/>
                <w:i/>
                <w:iCs/>
                <w:color w:val="004466"/>
              </w:rPr>
              <w:t>pdf</w:t>
            </w:r>
            <w:r w:rsidRPr="00BA5748">
              <w:rPr>
                <w:rFonts w:ascii="Times New Roman" w:eastAsia="Times New Roman" w:hAnsi="Times New Roman" w:cs="Times New Roman"/>
                <w:i/>
                <w:iCs/>
                <w:color w:val="004466"/>
                <w:lang w:val="ru-RU"/>
              </w:rPr>
              <w:t xml:space="preserve"> для можливості роздрукувати та завантажити цю інформацію.)</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Зазначається у розміщених у підрозділі «Інформація про істотні характеристики послуг споживчого кредиту» інформаціях у формі Додатків 8 – 11 до Положення про фінансові послуги.</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tc>
      </w:tr>
      <w:tr w:rsidR="00CD5E41" w:rsidRPr="00BA5748" w:rsidTr="004A6EA4">
        <w:trPr>
          <w:gridAfter w:val="1"/>
          <w:tblCellSpacing w:w="0" w:type="dxa"/>
        </w:trPr>
        <w:tc>
          <w:tcPr>
            <w:tcW w:w="307"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rPr>
            </w:pPr>
            <w:r w:rsidRPr="00BA5748">
              <w:rPr>
                <w:rFonts w:ascii="Times New Roman" w:eastAsia="Times New Roman" w:hAnsi="Times New Roman" w:cs="Times New Roman"/>
                <w:color w:val="004466"/>
              </w:rPr>
              <w:t>42</w:t>
            </w:r>
          </w:p>
        </w:tc>
        <w:tc>
          <w:tcPr>
            <w:tcW w:w="5922"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19. Фінансова установа на власному вебсайті розкриває інформацію про порядок розгляду фінансовою установою звернень (скарг) споживачів щодо послуги споживчого кредиту, який має включати посилання на розділ "Захист прав споживачів" на сторінці офіційного Інтернет-представництва Національного банку.</w:t>
            </w:r>
          </w:p>
        </w:tc>
        <w:tc>
          <w:tcPr>
            <w:tcW w:w="3444" w:type="dxa"/>
            <w:tcBorders>
              <w:top w:val="outset" w:sz="6" w:space="0" w:color="auto"/>
              <w:left w:val="outset" w:sz="6" w:space="0" w:color="auto"/>
              <w:bottom w:val="outset" w:sz="6" w:space="0" w:color="auto"/>
              <w:right w:val="outset" w:sz="6" w:space="0" w:color="auto"/>
            </w:tcBorders>
            <w:shd w:val="clear" w:color="auto" w:fill="FFFFFF"/>
            <w:hideMark/>
          </w:tcPr>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У розділі «Умови надання фінансових послуг»</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rPr>
              <w:t> </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b/>
                <w:bCs/>
                <w:color w:val="004466"/>
                <w:lang w:val="ru-RU"/>
              </w:rPr>
              <w:t>Порядок розгляду кредитною спілкою звернень (скарг) споживачів щодо послуги споживчого кредиту:</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Споживач має право звернутись до Кредитної спілки «</w:t>
            </w:r>
            <w:r w:rsidR="00274D6C"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зі скаргою за адресою кредитної спілки: </w:t>
            </w:r>
            <w:r w:rsidR="00274D6C" w:rsidRPr="00BA5748">
              <w:rPr>
                <w:rFonts w:ascii="Times New Roman" w:eastAsia="Times New Roman" w:hAnsi="Times New Roman" w:cs="Times New Roman"/>
                <w:color w:val="004466"/>
                <w:lang w:val="ru-RU"/>
              </w:rPr>
              <w:t>45400</w:t>
            </w:r>
            <w:r w:rsidRPr="00BA5748">
              <w:rPr>
                <w:rFonts w:ascii="Times New Roman" w:eastAsia="Times New Roman" w:hAnsi="Times New Roman" w:cs="Times New Roman"/>
                <w:color w:val="004466"/>
                <w:lang w:val="ru-RU"/>
              </w:rPr>
              <w:t>,</w:t>
            </w:r>
            <w:r w:rsidR="00274D6C" w:rsidRPr="00BA5748">
              <w:rPr>
                <w:rFonts w:ascii="Times New Roman" w:eastAsia="Times New Roman" w:hAnsi="Times New Roman" w:cs="Times New Roman"/>
                <w:color w:val="004466"/>
                <w:lang w:val="ru-RU"/>
              </w:rPr>
              <w:t xml:space="preserve"> Волинська обл.,</w:t>
            </w:r>
            <w:r w:rsidRPr="00BA5748">
              <w:rPr>
                <w:rFonts w:ascii="Times New Roman" w:eastAsia="Times New Roman" w:hAnsi="Times New Roman" w:cs="Times New Roman"/>
                <w:color w:val="004466"/>
                <w:lang w:val="ru-RU"/>
              </w:rPr>
              <w:t xml:space="preserve"> м. </w:t>
            </w:r>
            <w:r w:rsidR="00274D6C" w:rsidRPr="00BA5748">
              <w:rPr>
                <w:rFonts w:ascii="Times New Roman" w:eastAsia="Times New Roman" w:hAnsi="Times New Roman" w:cs="Times New Roman"/>
                <w:color w:val="004466"/>
                <w:lang w:val="ru-RU"/>
              </w:rPr>
              <w:t>Нововолинськ</w:t>
            </w:r>
            <w:r w:rsidRPr="00BA5748">
              <w:rPr>
                <w:rFonts w:ascii="Times New Roman" w:eastAsia="Times New Roman" w:hAnsi="Times New Roman" w:cs="Times New Roman"/>
                <w:color w:val="004466"/>
                <w:lang w:val="ru-RU"/>
              </w:rPr>
              <w:t xml:space="preserve">, </w:t>
            </w:r>
            <w:proofErr w:type="gramStart"/>
            <w:r w:rsidR="00274D6C" w:rsidRPr="00BA5748">
              <w:rPr>
                <w:rFonts w:ascii="Times New Roman" w:eastAsia="Times New Roman" w:hAnsi="Times New Roman" w:cs="Times New Roman"/>
                <w:color w:val="004466"/>
                <w:lang w:val="ru-RU"/>
              </w:rPr>
              <w:t>вул.Нововолинська</w:t>
            </w:r>
            <w:proofErr w:type="gramEnd"/>
            <w:r w:rsidR="00274D6C" w:rsidRPr="00BA5748">
              <w:rPr>
                <w:rFonts w:ascii="Times New Roman" w:eastAsia="Times New Roman" w:hAnsi="Times New Roman" w:cs="Times New Roman"/>
                <w:color w:val="004466"/>
                <w:lang w:val="ru-RU"/>
              </w:rPr>
              <w:t>,8</w:t>
            </w:r>
            <w:r w:rsidRPr="00BA5748">
              <w:rPr>
                <w:rFonts w:ascii="Times New Roman" w:eastAsia="Times New Roman" w:hAnsi="Times New Roman" w:cs="Times New Roman"/>
                <w:color w:val="004466"/>
                <w:lang w:val="ru-RU"/>
              </w:rPr>
              <w:t>;</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У разі звернення Споживача до Кредитної спілки «</w:t>
            </w:r>
            <w:r w:rsidR="00274D6C" w:rsidRPr="00BA5748">
              <w:rPr>
                <w:rFonts w:ascii="Times New Roman" w:eastAsia="Times New Roman" w:hAnsi="Times New Roman" w:cs="Times New Roman"/>
                <w:color w:val="004466"/>
                <w:lang w:val="ru-RU"/>
              </w:rPr>
              <w:t>БЕРЕГИНЯ</w:t>
            </w:r>
            <w:r w:rsidRPr="00BA5748">
              <w:rPr>
                <w:rFonts w:ascii="Times New Roman" w:eastAsia="Times New Roman" w:hAnsi="Times New Roman" w:cs="Times New Roman"/>
                <w:color w:val="004466"/>
                <w:lang w:val="ru-RU"/>
              </w:rPr>
              <w:t xml:space="preserve">» із зверненням (скаргою), голова правління кредитної спілки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Також, таке звернення (скарга) має бути </w:t>
            </w:r>
            <w:r w:rsidRPr="00BA5748">
              <w:rPr>
                <w:rFonts w:ascii="Times New Roman" w:eastAsia="Times New Roman" w:hAnsi="Times New Roman" w:cs="Times New Roman"/>
                <w:color w:val="004466"/>
                <w:lang w:val="ru-RU"/>
              </w:rPr>
              <w:lastRenderedPageBreak/>
              <w:t xml:space="preserve">розглянуто ревізійною комісією кредитної </w:t>
            </w:r>
            <w:proofErr w:type="gramStart"/>
            <w:r w:rsidRPr="00BA5748">
              <w:rPr>
                <w:rFonts w:ascii="Times New Roman" w:eastAsia="Times New Roman" w:hAnsi="Times New Roman" w:cs="Times New Roman"/>
                <w:color w:val="004466"/>
                <w:lang w:val="ru-RU"/>
              </w:rPr>
              <w:t>спілки</w:t>
            </w:r>
            <w:r w:rsidRPr="00BA5748">
              <w:rPr>
                <w:rFonts w:ascii="Times New Roman" w:eastAsia="Times New Roman" w:hAnsi="Times New Roman" w:cs="Times New Roman"/>
                <w:color w:val="004466"/>
              </w:rPr>
              <w:t> </w:t>
            </w:r>
            <w:r w:rsidRPr="00BA5748">
              <w:rPr>
                <w:rFonts w:ascii="Times New Roman" w:eastAsia="Times New Roman" w:hAnsi="Times New Roman" w:cs="Times New Roman"/>
                <w:color w:val="004466"/>
                <w:lang w:val="ru-RU"/>
              </w:rPr>
              <w:t xml:space="preserve"> на</w:t>
            </w:r>
            <w:proofErr w:type="gramEnd"/>
            <w:r w:rsidRPr="00BA5748">
              <w:rPr>
                <w:rFonts w:ascii="Times New Roman" w:eastAsia="Times New Roman" w:hAnsi="Times New Roman" w:cs="Times New Roman"/>
                <w:color w:val="004466"/>
                <w:lang w:val="ru-RU"/>
              </w:rPr>
              <w:t xml:space="preserve"> найближчому після його (її) надходження засіданні з подальшим поданням висновків на розгляд компетентних органів кредитної спілки або надання письмової відповіді споживачу безпосередньо протягом місяця;</w:t>
            </w:r>
          </w:p>
          <w:p w:rsidR="00CD5E41" w:rsidRPr="00BA5748" w:rsidRDefault="00CD5E41" w:rsidP="00CD5E41">
            <w:pPr>
              <w:spacing w:before="100" w:beforeAutospacing="1" w:after="100" w:afterAutospacing="1" w:line="240" w:lineRule="auto"/>
              <w:rPr>
                <w:rFonts w:ascii="Times New Roman" w:eastAsia="Times New Roman" w:hAnsi="Times New Roman" w:cs="Times New Roman"/>
                <w:color w:val="004466"/>
                <w:lang w:val="ru-RU"/>
              </w:rPr>
            </w:pPr>
            <w:r w:rsidRPr="00BA5748">
              <w:rPr>
                <w:rFonts w:ascii="Times New Roman" w:eastAsia="Times New Roman" w:hAnsi="Times New Roman" w:cs="Times New Roman"/>
                <w:color w:val="004466"/>
                <w:lang w:val="ru-RU"/>
              </w:rPr>
              <w:t xml:space="preserve">Споживач має право звернутись із зверненням (скаргою)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 за адресою: вул. Інститутська буд. 9, м. Київ-8, 01601. Посилання на розділ "Захист прав споживачів" на сторінці офіційного Інтернет-представництва Національного банку </w:t>
            </w:r>
            <w:r w:rsidRPr="00BA5748">
              <w:rPr>
                <w:rFonts w:ascii="Times New Roman" w:eastAsia="Times New Roman" w:hAnsi="Times New Roman" w:cs="Times New Roman"/>
                <w:color w:val="004466"/>
              </w:rPr>
              <w:t>https</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bank</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gov</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ua</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ua</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consumer</w:t>
            </w:r>
            <w:r w:rsidRPr="00BA5748">
              <w:rPr>
                <w:rFonts w:ascii="Times New Roman" w:eastAsia="Times New Roman" w:hAnsi="Times New Roman" w:cs="Times New Roman"/>
                <w:color w:val="004466"/>
                <w:lang w:val="ru-RU"/>
              </w:rPr>
              <w:t>-</w:t>
            </w:r>
            <w:r w:rsidRPr="00BA5748">
              <w:rPr>
                <w:rFonts w:ascii="Times New Roman" w:eastAsia="Times New Roman" w:hAnsi="Times New Roman" w:cs="Times New Roman"/>
                <w:color w:val="004466"/>
              </w:rPr>
              <w:t>protection</w:t>
            </w:r>
            <w:r w:rsidRPr="00BA5748">
              <w:rPr>
                <w:rFonts w:ascii="Times New Roman" w:eastAsia="Times New Roman" w:hAnsi="Times New Roman" w:cs="Times New Roman"/>
                <w:color w:val="004466"/>
                <w:lang w:val="ru-RU"/>
              </w:rPr>
              <w:t>.</w:t>
            </w:r>
          </w:p>
        </w:tc>
      </w:tr>
    </w:tbl>
    <w:p w:rsidR="00021C6F" w:rsidRDefault="00CD5E41">
      <w:r w:rsidRPr="00CD5E41">
        <w:rPr>
          <w:rFonts w:ascii="Times New Roman" w:eastAsia="Times New Roman" w:hAnsi="Times New Roman" w:cs="Times New Roman"/>
          <w:noProof/>
          <w:sz w:val="24"/>
          <w:szCs w:val="24"/>
        </w:rPr>
        <w:lastRenderedPageBreak/>
        <w:drawing>
          <wp:inline distT="0" distB="0" distL="0" distR="0" wp14:anchorId="58022BED" wp14:editId="23658099">
            <wp:extent cx="9525" cy="95250"/>
            <wp:effectExtent l="0" t="0" r="0" b="0"/>
            <wp:docPr id="6" name="Рисунок 6" descr="http://kszahist.naksu.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szahist.naksu.org/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sectPr w:rsidR="00021C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0A83"/>
    <w:multiLevelType w:val="multilevel"/>
    <w:tmpl w:val="05B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5515"/>
    <w:multiLevelType w:val="multilevel"/>
    <w:tmpl w:val="84E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41"/>
    <w:rsid w:val="0000791D"/>
    <w:rsid w:val="00021C6F"/>
    <w:rsid w:val="00042B21"/>
    <w:rsid w:val="0007135C"/>
    <w:rsid w:val="00147C77"/>
    <w:rsid w:val="00167FB1"/>
    <w:rsid w:val="00274D6C"/>
    <w:rsid w:val="00342C5E"/>
    <w:rsid w:val="00455705"/>
    <w:rsid w:val="004A6EA4"/>
    <w:rsid w:val="00686803"/>
    <w:rsid w:val="006F40D4"/>
    <w:rsid w:val="00704682"/>
    <w:rsid w:val="00773B37"/>
    <w:rsid w:val="007A2EB8"/>
    <w:rsid w:val="007F2734"/>
    <w:rsid w:val="008A13C0"/>
    <w:rsid w:val="008E2CAB"/>
    <w:rsid w:val="00902A41"/>
    <w:rsid w:val="009A08BB"/>
    <w:rsid w:val="009B08F2"/>
    <w:rsid w:val="00A44857"/>
    <w:rsid w:val="00A60CE9"/>
    <w:rsid w:val="00AE3AA0"/>
    <w:rsid w:val="00B84B86"/>
    <w:rsid w:val="00BA5748"/>
    <w:rsid w:val="00C56D5C"/>
    <w:rsid w:val="00C71DDE"/>
    <w:rsid w:val="00CB1937"/>
    <w:rsid w:val="00CD5E41"/>
    <w:rsid w:val="00D16290"/>
    <w:rsid w:val="00D479ED"/>
    <w:rsid w:val="00DC1FDF"/>
    <w:rsid w:val="00DC4F71"/>
    <w:rsid w:val="00EC054E"/>
    <w:rsid w:val="00FB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43E5"/>
  <w15:chartTrackingRefBased/>
  <w15:docId w15:val="{A1BAEE4F-442E-4743-B24E-EFBC4440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5EE"/>
    <w:rPr>
      <w:color w:val="0000FF"/>
      <w:u w:val="single"/>
    </w:rPr>
  </w:style>
  <w:style w:type="character" w:styleId="a4">
    <w:name w:val="FollowedHyperlink"/>
    <w:basedOn w:val="a0"/>
    <w:uiPriority w:val="99"/>
    <w:semiHidden/>
    <w:unhideWhenUsed/>
    <w:rsid w:val="00FB3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2615">
      <w:bodyDiv w:val="1"/>
      <w:marLeft w:val="0"/>
      <w:marRight w:val="0"/>
      <w:marTop w:val="0"/>
      <w:marBottom w:val="0"/>
      <w:divBdr>
        <w:top w:val="none" w:sz="0" w:space="0" w:color="auto"/>
        <w:left w:val="none" w:sz="0" w:space="0" w:color="auto"/>
        <w:bottom w:val="none" w:sz="0" w:space="0" w:color="auto"/>
        <w:right w:val="none" w:sz="0" w:space="0" w:color="auto"/>
      </w:divBdr>
    </w:div>
    <w:div w:id="20356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zahist.naksu.org/index.php?id=32" TargetMode="External"/><Relationship Id="rId3" Type="http://schemas.openxmlformats.org/officeDocument/2006/relationships/styles" Target="styles.xml"/><Relationship Id="rId7" Type="http://schemas.openxmlformats.org/officeDocument/2006/relationships/hyperlink" Target="http://kszahist.naksu.org/index.php?id=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szahist.naksu.org/index.php?id=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rehynia.naksu.org/"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4320-7970-4F7E-A056-75F1ED20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8868</Words>
  <Characters>50551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2022-01-25T10:58:00Z</dcterms:created>
  <dcterms:modified xsi:type="dcterms:W3CDTF">2022-01-25T11:01:00Z</dcterms:modified>
</cp:coreProperties>
</file>